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3F76" w14:textId="5AD59F71" w:rsidR="002B108B" w:rsidRDefault="002B108B"/>
    <w:p w14:paraId="505299FA" w14:textId="0BE9E331" w:rsidR="00565E0D" w:rsidRDefault="00565E0D"/>
    <w:p w14:paraId="26BD7A56" w14:textId="4E0AFD2C" w:rsidR="00565E0D" w:rsidRDefault="00565E0D"/>
    <w:p w14:paraId="169F6936" w14:textId="7C94097E" w:rsidR="00565E0D" w:rsidRDefault="00565E0D"/>
    <w:p w14:paraId="563D0E8C" w14:textId="7F6400B9" w:rsidR="00565E0D" w:rsidRDefault="00565E0D"/>
    <w:p w14:paraId="3A7CC0AE" w14:textId="5EF89645" w:rsidR="00565E0D" w:rsidRDefault="00565E0D"/>
    <w:p w14:paraId="01A9C4B7" w14:textId="68EC4651" w:rsidR="00565E0D" w:rsidRDefault="00565E0D"/>
    <w:p w14:paraId="4B528737" w14:textId="4A490EEF" w:rsidR="00565E0D" w:rsidRPr="00962DCA" w:rsidRDefault="00565E0D" w:rsidP="00962DCA">
      <w:pPr>
        <w:jc w:val="center"/>
        <w:rPr>
          <w:sz w:val="40"/>
          <w:szCs w:val="40"/>
        </w:rPr>
      </w:pPr>
      <w:r w:rsidRPr="00962DCA">
        <w:rPr>
          <w:rFonts w:hint="eastAsia"/>
          <w:sz w:val="40"/>
          <w:szCs w:val="40"/>
        </w:rPr>
        <w:t>学習用直流回路シミュレーター</w:t>
      </w:r>
    </w:p>
    <w:p w14:paraId="5CC80EB2" w14:textId="01E898D6" w:rsidR="00565E0D" w:rsidRDefault="00565E0D"/>
    <w:p w14:paraId="533BF8DF" w14:textId="3EC76685" w:rsidR="00565E0D" w:rsidRDefault="00565E0D"/>
    <w:p w14:paraId="02B4CF31" w14:textId="1ACD897C" w:rsidR="00565E0D" w:rsidRPr="00962DCA" w:rsidRDefault="00565E0D" w:rsidP="00962DCA">
      <w:pPr>
        <w:jc w:val="center"/>
        <w:rPr>
          <w:sz w:val="32"/>
          <w:szCs w:val="32"/>
        </w:rPr>
      </w:pPr>
      <w:r w:rsidRPr="00962DCA">
        <w:rPr>
          <w:rFonts w:hint="eastAsia"/>
          <w:sz w:val="32"/>
          <w:szCs w:val="32"/>
        </w:rPr>
        <w:t>教師用マニュアル</w:t>
      </w:r>
    </w:p>
    <w:p w14:paraId="5A2020DA" w14:textId="1D993DFD" w:rsidR="00565E0D" w:rsidRDefault="00565E0D"/>
    <w:p w14:paraId="1AEBD0E1" w14:textId="63B90387" w:rsidR="00565E0D" w:rsidRDefault="00565E0D"/>
    <w:p w14:paraId="4BC9504C" w14:textId="2BE7DED4" w:rsidR="00565E0D" w:rsidRDefault="00565E0D"/>
    <w:p w14:paraId="795C2A67" w14:textId="77777777" w:rsidR="001B231A" w:rsidRDefault="001B231A">
      <w:pPr>
        <w:rPr>
          <w:rFonts w:hint="eastAsia"/>
        </w:rPr>
      </w:pPr>
    </w:p>
    <w:p w14:paraId="1BCFCA2C" w14:textId="2AC15516" w:rsidR="001B231A" w:rsidRDefault="001B231A">
      <w:r>
        <w:rPr>
          <w:rFonts w:hint="eastAsia"/>
        </w:rPr>
        <w:t>本アプリケーションは、</w:t>
      </w:r>
      <w:r w:rsidRPr="001B231A">
        <w:rPr>
          <w:rFonts w:hint="eastAsia"/>
        </w:rPr>
        <w:t>ブラウザの言語設定</w:t>
      </w:r>
      <w:r>
        <w:rPr>
          <w:rFonts w:hint="eastAsia"/>
        </w:rPr>
        <w:t>(</w:t>
      </w:r>
      <w:r>
        <w:t>“</w:t>
      </w:r>
      <w:r w:rsidRPr="001B231A">
        <w:t>window.navigator.language</w:t>
      </w:r>
      <w:r>
        <w:t>”</w:t>
      </w:r>
      <w:r>
        <w:rPr>
          <w:rFonts w:hint="eastAsia"/>
        </w:rPr>
        <w:t>で取得できる言語設定</w:t>
      </w:r>
      <w:r>
        <w:t>)</w:t>
      </w:r>
      <w:r>
        <w:rPr>
          <w:rFonts w:hint="eastAsia"/>
        </w:rPr>
        <w:t>に応じた表示言語で起動します。</w:t>
      </w:r>
    </w:p>
    <w:p w14:paraId="43D978AA" w14:textId="58830A30" w:rsidR="001B231A" w:rsidRDefault="001B231A">
      <w:r>
        <w:rPr>
          <w:rFonts w:hint="eastAsia"/>
        </w:rPr>
        <w:t>パラメータに</w:t>
      </w:r>
      <w:r>
        <w:t>”</w:t>
      </w:r>
      <w:r>
        <w:rPr>
          <w:rFonts w:hint="eastAsia"/>
        </w:rPr>
        <w:t>l</w:t>
      </w:r>
      <w:r>
        <w:t>ang=ja”</w:t>
      </w:r>
      <w:r>
        <w:rPr>
          <w:rFonts w:hint="eastAsia"/>
        </w:rPr>
        <w:t>又は</w:t>
      </w:r>
      <w:r>
        <w:t>”</w:t>
      </w:r>
      <w:r>
        <w:rPr>
          <w:rFonts w:hint="eastAsia"/>
        </w:rPr>
        <w:t>l</w:t>
      </w:r>
      <w:r>
        <w:t>ang=en”</w:t>
      </w:r>
      <w:r>
        <w:rPr>
          <w:rFonts w:hint="eastAsia"/>
        </w:rPr>
        <w:t xml:space="preserve">を付加することで、明示的に表示言語を変更できます(例 </w:t>
      </w:r>
      <w:r>
        <w:t>: dccs.html?lang=en)</w:t>
      </w:r>
      <w:r>
        <w:rPr>
          <w:rFonts w:hint="eastAsia"/>
        </w:rPr>
        <w:t>。</w:t>
      </w:r>
    </w:p>
    <w:p w14:paraId="4C4FE74E" w14:textId="096D9F38" w:rsidR="001B231A" w:rsidRDefault="001B231A">
      <w:pPr>
        <w:rPr>
          <w:rFonts w:hint="eastAsia"/>
        </w:rPr>
      </w:pPr>
      <w:r>
        <w:rPr>
          <w:rFonts w:hint="eastAsia"/>
        </w:rPr>
        <w:t>d</w:t>
      </w:r>
      <w:r>
        <w:t>ccs-lang.js</w:t>
      </w:r>
      <w:r>
        <w:rPr>
          <w:rFonts w:hint="eastAsia"/>
        </w:rPr>
        <w:t>をカスタマイズすることで、日本語や英語以外の言語での表示も可能です。</w:t>
      </w:r>
    </w:p>
    <w:p w14:paraId="6256C87D" w14:textId="365652D4" w:rsidR="001B231A" w:rsidRDefault="001B231A"/>
    <w:p w14:paraId="28B46CAE" w14:textId="77777777" w:rsidR="001B231A" w:rsidRDefault="001B231A">
      <w:pPr>
        <w:rPr>
          <w:rFonts w:hint="eastAsia"/>
        </w:rPr>
      </w:pPr>
    </w:p>
    <w:p w14:paraId="5D78E22E" w14:textId="0189E990" w:rsidR="00565E0D" w:rsidRDefault="00565E0D">
      <w:pPr>
        <w:widowControl/>
        <w:jc w:val="left"/>
      </w:pPr>
      <w:r>
        <w:br w:type="page"/>
      </w:r>
    </w:p>
    <w:p w14:paraId="22D1ED8A" w14:textId="431FC3F3" w:rsidR="00565E0D" w:rsidRPr="00E44333" w:rsidRDefault="00565E0D">
      <w:pPr>
        <w:rPr>
          <w:rFonts w:asciiTheme="majorHAnsi" w:eastAsiaTheme="majorHAnsi" w:hAnsiTheme="majorHAnsi"/>
          <w:u w:val="single"/>
        </w:rPr>
      </w:pPr>
      <w:r w:rsidRPr="00E44333">
        <w:rPr>
          <w:rFonts w:asciiTheme="majorHAnsi" w:eastAsiaTheme="majorHAnsi" w:hAnsiTheme="majorHAnsi" w:hint="eastAsia"/>
          <w:u w:val="single"/>
        </w:rPr>
        <w:lastRenderedPageBreak/>
        <w:t>概要</w:t>
      </w:r>
    </w:p>
    <w:p w14:paraId="34AD2289" w14:textId="7112B2C4" w:rsidR="00565E0D" w:rsidRDefault="00565E0D"/>
    <w:p w14:paraId="09744558" w14:textId="77777777" w:rsidR="00E44333" w:rsidRDefault="00E44333" w:rsidP="00E44333">
      <w:pPr>
        <w:ind w:firstLineChars="100" w:firstLine="210"/>
      </w:pPr>
      <w:r>
        <w:rPr>
          <w:rFonts w:hint="eastAsia"/>
        </w:rPr>
        <w:t>「学習用直流回路シミュレーター」は、乾電池、電球、抵抗、電圧計、電流計、スイッチの各パーツを自由に組み合わせた電子回路を作成でき、テスター機能を使って、作成した回路の合成抵抗値や回路内の電流値、電圧値を測定できる、シミュレーターです。</w:t>
      </w:r>
    </w:p>
    <w:p w14:paraId="4C95000F" w14:textId="490D5DB3" w:rsidR="00E44333" w:rsidRDefault="00E44333" w:rsidP="00E44333">
      <w:r>
        <w:rPr>
          <w:rFonts w:hint="eastAsia"/>
        </w:rPr>
        <w:t>学習用途での使用を考慮し、教材を作成するための「教師モード」と学習者向けの「学習モード」を備えています。</w:t>
      </w:r>
    </w:p>
    <w:p w14:paraId="0B30170B" w14:textId="77777777" w:rsidR="00E44333" w:rsidRDefault="00E44333" w:rsidP="00E44333"/>
    <w:p w14:paraId="7560F09A" w14:textId="4EF0C16F" w:rsidR="00565E0D" w:rsidRDefault="00E44333" w:rsidP="00E44333">
      <w:r>
        <w:rPr>
          <w:rFonts w:hint="eastAsia"/>
        </w:rPr>
        <w:t xml:space="preserve">　また、この「学習用直流回路シミュレーター」は、</w:t>
      </w:r>
      <w:r>
        <w:t>javascript のみで記述しているので、http(s)サーバーが稼動している環境であれば、設置が可能で、より多くの環境下でご使用いただけます（教材データのアップロード機能は、サーバー側でのスクリプトの実行環境が必要ですが、LinuxサーバーやWindowsサーバーにも柔軟に対応できる様、複数のサーバー側言語（php、aspx、perl、python）に対応しています。）。</w:t>
      </w:r>
    </w:p>
    <w:p w14:paraId="4F956676" w14:textId="31889C54" w:rsidR="00E44333" w:rsidRDefault="00E44333"/>
    <w:p w14:paraId="60E205BA" w14:textId="77777777" w:rsidR="00E44333" w:rsidRDefault="00E44333"/>
    <w:p w14:paraId="1A83CDCC" w14:textId="37903D1F" w:rsidR="00565E0D" w:rsidRPr="00E44333" w:rsidRDefault="00565E0D">
      <w:pPr>
        <w:rPr>
          <w:rFonts w:asciiTheme="majorHAnsi" w:eastAsiaTheme="majorHAnsi" w:hAnsiTheme="majorHAnsi"/>
          <w:u w:val="single"/>
        </w:rPr>
      </w:pPr>
      <w:r w:rsidRPr="00E44333">
        <w:rPr>
          <w:rFonts w:asciiTheme="majorHAnsi" w:eastAsiaTheme="majorHAnsi" w:hAnsiTheme="majorHAnsi" w:hint="eastAsia"/>
          <w:u w:val="single"/>
        </w:rPr>
        <w:t>起動</w:t>
      </w:r>
    </w:p>
    <w:p w14:paraId="3385A0FC" w14:textId="287DAB68" w:rsidR="00565E0D" w:rsidRDefault="00565E0D"/>
    <w:p w14:paraId="78256FAC" w14:textId="069EF847" w:rsidR="00565E0D" w:rsidRDefault="00E44333" w:rsidP="00E44333">
      <w:pPr>
        <w:ind w:leftChars="100" w:left="210"/>
      </w:pPr>
      <w:r>
        <w:rPr>
          <w:rFonts w:hint="eastAsia"/>
        </w:rPr>
        <w:t>〇教師モード</w:t>
      </w:r>
    </w:p>
    <w:p w14:paraId="67371F66" w14:textId="10EF3C32" w:rsidR="00E44333" w:rsidRDefault="00E44333" w:rsidP="00E44333">
      <w:pPr>
        <w:ind w:leftChars="200" w:left="420"/>
      </w:pPr>
      <w:r>
        <w:rPr>
          <w:rFonts w:hint="eastAsia"/>
        </w:rPr>
        <w:t>「教師モード」では、「学習用直流回路シミュレーター」のすべての機能を使用できます。</w:t>
      </w:r>
    </w:p>
    <w:p w14:paraId="48BC7A93" w14:textId="46EE5ABC" w:rsidR="00E44333" w:rsidRDefault="00E44333" w:rsidP="00E44333">
      <w:pPr>
        <w:ind w:leftChars="200" w:left="420"/>
      </w:pPr>
      <w:r>
        <w:rPr>
          <w:rFonts w:hint="eastAsia"/>
        </w:rPr>
        <w:t>「学習モード」での機能制限を、教材データごとに設定できます。</w:t>
      </w:r>
    </w:p>
    <w:p w14:paraId="5F475A5A" w14:textId="77777777" w:rsidR="00E44333" w:rsidRDefault="00E44333" w:rsidP="00E44333">
      <w:pPr>
        <w:ind w:leftChars="200" w:left="420"/>
      </w:pPr>
    </w:p>
    <w:p w14:paraId="01B7302C" w14:textId="75FF0D7B" w:rsidR="00E44333" w:rsidRDefault="00E44333" w:rsidP="00E44333">
      <w:pPr>
        <w:ind w:leftChars="200" w:left="420"/>
      </w:pPr>
      <w:r>
        <w:rPr>
          <w:rFonts w:hint="eastAsia"/>
        </w:rPr>
        <w:t>「教師モード」での起動</w:t>
      </w:r>
    </w:p>
    <w:p w14:paraId="37C876C0" w14:textId="6B2C94EF" w:rsidR="00E44333" w:rsidRDefault="00E44333" w:rsidP="00E44333">
      <w:pPr>
        <w:ind w:leftChars="400" w:left="840"/>
      </w:pPr>
      <w:r>
        <w:rPr>
          <w:rFonts w:hint="eastAsia"/>
        </w:rPr>
        <w:t>次のいずれかの方法で起動できます。</w:t>
      </w:r>
    </w:p>
    <w:p w14:paraId="6BBFC87F" w14:textId="022A1C33" w:rsidR="00E44333" w:rsidRPr="00E44333" w:rsidRDefault="00E44333" w:rsidP="00E44333">
      <w:pPr>
        <w:ind w:leftChars="400" w:left="840"/>
      </w:pPr>
      <w:r w:rsidRPr="00E44333">
        <w:rPr>
          <w:rFonts w:hint="eastAsia"/>
        </w:rPr>
        <w:t>・</w:t>
      </w:r>
      <w:r w:rsidRPr="00E44333">
        <w:t>dccs.html を dccs.html?mode=teacher として起動する</w:t>
      </w:r>
    </w:p>
    <w:p w14:paraId="377B990A" w14:textId="248885F4" w:rsidR="00E44333" w:rsidRPr="00E44333" w:rsidRDefault="00E44333" w:rsidP="00E44333">
      <w:pPr>
        <w:ind w:leftChars="400" w:left="840"/>
      </w:pPr>
      <w:r w:rsidRPr="00E44333">
        <w:rPr>
          <w:rFonts w:hint="eastAsia"/>
        </w:rPr>
        <w:t>・</w:t>
      </w:r>
      <w:r w:rsidRPr="00E44333">
        <w:t>dccs.html を起動し、”teacher.dat” を開く</w:t>
      </w:r>
    </w:p>
    <w:p w14:paraId="4FD9D2C8" w14:textId="644B568A" w:rsidR="00E44333" w:rsidRDefault="00E44333" w:rsidP="00E44333">
      <w:pPr>
        <w:ind w:leftChars="400" w:left="1050" w:hangingChars="100" w:hanging="210"/>
      </w:pPr>
      <w:r>
        <w:rPr>
          <w:rFonts w:hint="eastAsia"/>
        </w:rPr>
        <w:t>※サーバーの教材データは、教師モードでは開けません。教師モードで起動し、ローカルファイルの</w:t>
      </w:r>
      <w:r>
        <w:t xml:space="preserve"> "（教材名）.dat" を開いてください。</w:t>
      </w:r>
    </w:p>
    <w:p w14:paraId="078AA78D" w14:textId="6D4A7A00" w:rsidR="00E44333" w:rsidRDefault="00E44333"/>
    <w:p w14:paraId="31F22EE2" w14:textId="14E14522" w:rsidR="00E44333" w:rsidRDefault="00E44333" w:rsidP="00E44333">
      <w:pPr>
        <w:ind w:leftChars="100" w:left="210"/>
      </w:pPr>
      <w:r>
        <w:rPr>
          <w:rFonts w:hint="eastAsia"/>
        </w:rPr>
        <w:t>〇学習モード</w:t>
      </w:r>
    </w:p>
    <w:p w14:paraId="5D375187" w14:textId="6752576E" w:rsidR="00E44333" w:rsidRPr="00E44333" w:rsidRDefault="00E44333" w:rsidP="00E44333">
      <w:pPr>
        <w:ind w:leftChars="200" w:left="420"/>
      </w:pPr>
      <w:r>
        <w:rPr>
          <w:rFonts w:hint="eastAsia"/>
        </w:rPr>
        <w:t>「学習モード」では、</w:t>
      </w:r>
      <w:r w:rsidRPr="00E44333">
        <w:rPr>
          <w:rFonts w:hint="eastAsia"/>
        </w:rPr>
        <w:t>教材データごとに、</w:t>
      </w:r>
      <w:r>
        <w:rPr>
          <w:rFonts w:hint="eastAsia"/>
        </w:rPr>
        <w:t>「</w:t>
      </w:r>
      <w:r w:rsidRPr="00E44333">
        <w:rPr>
          <w:rFonts w:hint="eastAsia"/>
        </w:rPr>
        <w:t>教師モード</w:t>
      </w:r>
      <w:r>
        <w:rPr>
          <w:rFonts w:hint="eastAsia"/>
        </w:rPr>
        <w:t>」</w:t>
      </w:r>
      <w:r w:rsidRPr="00E44333">
        <w:rPr>
          <w:rFonts w:hint="eastAsia"/>
        </w:rPr>
        <w:t>で設定した機能の範囲内で使用できます。</w:t>
      </w:r>
    </w:p>
    <w:p w14:paraId="564C826D" w14:textId="50347892" w:rsidR="00E44333" w:rsidRDefault="00E44333"/>
    <w:p w14:paraId="23D9A88F" w14:textId="487FB4D5" w:rsidR="00E44333" w:rsidRDefault="00E44333" w:rsidP="00E44333">
      <w:pPr>
        <w:ind w:leftChars="200" w:left="420"/>
      </w:pPr>
      <w:r>
        <w:rPr>
          <w:rFonts w:hint="eastAsia"/>
        </w:rPr>
        <w:t>「学習モード」での起動（</w:t>
      </w:r>
      <w:r w:rsidRPr="00E44333">
        <w:rPr>
          <w:rFonts w:hint="eastAsia"/>
        </w:rPr>
        <w:t>教材データの読込み</w:t>
      </w:r>
      <w:r>
        <w:rPr>
          <w:rFonts w:hint="eastAsia"/>
        </w:rPr>
        <w:t>）</w:t>
      </w:r>
    </w:p>
    <w:p w14:paraId="21FF6B48" w14:textId="77777777" w:rsidR="00E44333" w:rsidRDefault="00E44333" w:rsidP="00E44333">
      <w:pPr>
        <w:ind w:leftChars="400" w:left="840"/>
      </w:pPr>
      <w:r>
        <w:rPr>
          <w:rFonts w:hint="eastAsia"/>
        </w:rPr>
        <w:t>次のいずれかの方法で起動できます。</w:t>
      </w:r>
    </w:p>
    <w:p w14:paraId="0C2A4658" w14:textId="77777777" w:rsidR="00E44333" w:rsidRDefault="00E44333" w:rsidP="00E44333">
      <w:pPr>
        <w:ind w:leftChars="400" w:left="840"/>
      </w:pPr>
      <w:r>
        <w:rPr>
          <w:rFonts w:hint="eastAsia"/>
        </w:rPr>
        <w:t>・</w:t>
      </w:r>
      <w:r>
        <w:t>dccs.html を起動し、ローカルファイルの "（教材名）.dat" を開く</w:t>
      </w:r>
    </w:p>
    <w:p w14:paraId="0802653D" w14:textId="495565BB" w:rsidR="00E44333" w:rsidRPr="00E44333" w:rsidRDefault="00E44333" w:rsidP="00E44333">
      <w:pPr>
        <w:ind w:leftChars="400" w:left="1050" w:hangingChars="100" w:hanging="210"/>
      </w:pPr>
      <w:r>
        <w:rPr>
          <w:rFonts w:hint="eastAsia"/>
        </w:rPr>
        <w:t>・</w:t>
      </w:r>
      <w:r>
        <w:t>dccs.html を dccs.html?data=（教材名）として起動する（サーバーのdataファルダに教材データをアップロードしている場合）</w:t>
      </w:r>
    </w:p>
    <w:p w14:paraId="1B1A13C0" w14:textId="77777777" w:rsidR="00E44333" w:rsidRDefault="00E44333"/>
    <w:p w14:paraId="08B0B505" w14:textId="77777777" w:rsidR="00E44333" w:rsidRDefault="00E44333">
      <w:pPr>
        <w:widowControl/>
        <w:jc w:val="left"/>
      </w:pPr>
      <w:r>
        <w:br w:type="page"/>
      </w:r>
    </w:p>
    <w:p w14:paraId="01A515F3" w14:textId="54F9A80C" w:rsidR="00565E0D" w:rsidRPr="00E44333" w:rsidRDefault="00565E0D">
      <w:pPr>
        <w:rPr>
          <w:rFonts w:asciiTheme="majorHAnsi" w:eastAsiaTheme="majorHAnsi" w:hAnsiTheme="majorHAnsi"/>
          <w:u w:val="single"/>
        </w:rPr>
      </w:pPr>
      <w:r w:rsidRPr="00E44333">
        <w:rPr>
          <w:rFonts w:asciiTheme="majorHAnsi" w:eastAsiaTheme="majorHAnsi" w:hAnsiTheme="majorHAnsi" w:hint="eastAsia"/>
          <w:u w:val="single"/>
        </w:rPr>
        <w:lastRenderedPageBreak/>
        <w:t>メニュー</w:t>
      </w:r>
    </w:p>
    <w:p w14:paraId="7F1EDC2F" w14:textId="329FE992" w:rsidR="00565E0D" w:rsidRDefault="00565E0D"/>
    <w:p w14:paraId="285FFCAE" w14:textId="2C6F12A3" w:rsidR="00565E0D" w:rsidRDefault="001820C4" w:rsidP="001820C4">
      <w:pPr>
        <w:ind w:leftChars="100" w:left="210"/>
      </w:pPr>
      <w:r>
        <w:rPr>
          <w:rFonts w:hint="eastAsia"/>
        </w:rPr>
        <w:t>「教師モード」での起動画面</w:t>
      </w:r>
    </w:p>
    <w:p w14:paraId="51377702" w14:textId="48D6FA98" w:rsidR="00565E0D" w:rsidRDefault="006C0858">
      <w:r>
        <w:rPr>
          <w:noProof/>
        </w:rPr>
        <w:drawing>
          <wp:anchor distT="0" distB="0" distL="114300" distR="114300" simplePos="0" relativeHeight="251657215" behindDoc="0" locked="0" layoutInCell="1" allowOverlap="1" wp14:anchorId="2F80A7BB" wp14:editId="24F0E6E7">
            <wp:simplePos x="0" y="0"/>
            <wp:positionH relativeFrom="column">
              <wp:posOffset>262280</wp:posOffset>
            </wp:positionH>
            <wp:positionV relativeFrom="paragraph">
              <wp:posOffset>108662</wp:posOffset>
            </wp:positionV>
            <wp:extent cx="5851525" cy="4052118"/>
            <wp:effectExtent l="19050" t="19050" r="15875" b="2476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689" cy="406192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D9DF8" w14:textId="15F9FEF3" w:rsidR="00E44333" w:rsidRDefault="00E44333"/>
    <w:p w14:paraId="51B599EA" w14:textId="36186907" w:rsidR="00E44333" w:rsidRDefault="001820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06ACF" wp14:editId="54F000CA">
                <wp:simplePos x="0" y="0"/>
                <wp:positionH relativeFrom="column">
                  <wp:posOffset>1259510</wp:posOffset>
                </wp:positionH>
                <wp:positionV relativeFrom="paragraph">
                  <wp:posOffset>114300</wp:posOffset>
                </wp:positionV>
                <wp:extent cx="200025" cy="914400"/>
                <wp:effectExtent l="0" t="0" r="2857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2CAD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99.15pt;margin-top:9pt;width:1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" adj="394" strokecolor="black [3213]" strokeweight=".5pt">
                <v:stroke joinstyle="miter"/>
              </v:shape>
            </w:pict>
          </mc:Fallback>
        </mc:AlternateContent>
      </w:r>
    </w:p>
    <w:p w14:paraId="777CC947" w14:textId="70F76F75" w:rsidR="00E44333" w:rsidRDefault="001820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28293" wp14:editId="2DA5A0B5">
                <wp:simplePos x="0" y="0"/>
                <wp:positionH relativeFrom="column">
                  <wp:posOffset>1418895</wp:posOffset>
                </wp:positionH>
                <wp:positionV relativeFrom="paragraph">
                  <wp:posOffset>196215</wp:posOffset>
                </wp:positionV>
                <wp:extent cx="1333500" cy="341071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1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0EEDB" w14:textId="154053AE" w:rsidR="001820C4" w:rsidRPr="00E31E76" w:rsidRDefault="001820C4">
                            <w:pPr>
                              <w:rPr>
                                <w:u w:val="single"/>
                              </w:rPr>
                            </w:pPr>
                            <w:r w:rsidRPr="00E31E76">
                              <w:rPr>
                                <w:rFonts w:hint="eastAsia"/>
                                <w:u w:val="single"/>
                              </w:rPr>
                              <w:t>処理メニュー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8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1.7pt;margin-top:15.45pt;width:105pt;height:2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" filled="f" stroked="f" strokeweight=".5pt">
                <v:textbox>
                  <w:txbxContent>
                    <w:p w14:paraId="36E0EEDB" w14:textId="154053AE" w:rsidR="001820C4" w:rsidRPr="00E31E76" w:rsidRDefault="001820C4">
                      <w:pPr>
                        <w:rPr>
                          <w:u w:val="single"/>
                        </w:rPr>
                      </w:pPr>
                      <w:r w:rsidRPr="00E31E76">
                        <w:rPr>
                          <w:rFonts w:hint="eastAsia"/>
                          <w:u w:val="single"/>
                        </w:rPr>
                        <w:t>処理メニュー</w:t>
                      </w:r>
                    </w:p>
                  </w:txbxContent>
                </v:textbox>
              </v:shape>
            </w:pict>
          </mc:Fallback>
        </mc:AlternateContent>
      </w:r>
    </w:p>
    <w:p w14:paraId="5DE40A2D" w14:textId="51C166F8" w:rsidR="00E44333" w:rsidRDefault="00E44333"/>
    <w:p w14:paraId="63443434" w14:textId="182F5295" w:rsidR="00E44333" w:rsidRDefault="00E44333"/>
    <w:p w14:paraId="2327AD7E" w14:textId="09A25BF6" w:rsidR="001820C4" w:rsidRDefault="001820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2AB30" wp14:editId="2E40A59A">
                <wp:simplePos x="0" y="0"/>
                <wp:positionH relativeFrom="column">
                  <wp:posOffset>1260043</wp:posOffset>
                </wp:positionH>
                <wp:positionV relativeFrom="paragraph">
                  <wp:posOffset>195683</wp:posOffset>
                </wp:positionV>
                <wp:extent cx="200025" cy="1633118"/>
                <wp:effectExtent l="0" t="0" r="28575" b="2476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3311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7E32" id="右中かっこ 3" o:spid="_x0000_s1026" type="#_x0000_t88" style="position:absolute;left:0;text-align:left;margin-left:99.2pt;margin-top:15.4pt;width:15.75pt;height:12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" adj="220" strokecolor="black [3213]" strokeweight=".5pt">
                <v:stroke joinstyle="miter"/>
              </v:shape>
            </w:pict>
          </mc:Fallback>
        </mc:AlternateContent>
      </w:r>
    </w:p>
    <w:p w14:paraId="229524FC" w14:textId="2B74C37B" w:rsidR="001820C4" w:rsidRDefault="001820C4"/>
    <w:p w14:paraId="1DB0BDB1" w14:textId="046669A7" w:rsidR="001820C4" w:rsidRDefault="001820C4"/>
    <w:p w14:paraId="1C191C58" w14:textId="6C029575" w:rsidR="001820C4" w:rsidRDefault="006C085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BCB94" wp14:editId="28F72B69">
                <wp:simplePos x="0" y="0"/>
                <wp:positionH relativeFrom="column">
                  <wp:posOffset>1424305</wp:posOffset>
                </wp:positionH>
                <wp:positionV relativeFrom="paragraph">
                  <wp:posOffset>166700</wp:posOffset>
                </wp:positionV>
                <wp:extent cx="1333500" cy="340997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0EA3B" w14:textId="02684516" w:rsidR="001820C4" w:rsidRPr="00E31E76" w:rsidRDefault="001820C4" w:rsidP="001820C4">
                            <w:pPr>
                              <w:rPr>
                                <w:u w:val="single"/>
                              </w:rPr>
                            </w:pPr>
                            <w:r w:rsidRPr="00E31E76">
                              <w:rPr>
                                <w:rFonts w:hint="eastAsia"/>
                                <w:u w:val="single"/>
                              </w:rPr>
                              <w:t>パーツメニュー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CB94" id="テキスト ボックス 5" o:spid="_x0000_s1027" type="#_x0000_t202" style="position:absolute;left:0;text-align:left;margin-left:112.15pt;margin-top:13.15pt;width:105pt;height:26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" filled="f" stroked="f" strokeweight=".5pt">
                <v:textbox>
                  <w:txbxContent>
                    <w:p w14:paraId="7E70EA3B" w14:textId="02684516" w:rsidR="001820C4" w:rsidRPr="00E31E76" w:rsidRDefault="001820C4" w:rsidP="001820C4">
                      <w:pPr>
                        <w:rPr>
                          <w:u w:val="single"/>
                        </w:rPr>
                      </w:pPr>
                      <w:r w:rsidRPr="00E31E76">
                        <w:rPr>
                          <w:rFonts w:hint="eastAsia"/>
                          <w:u w:val="single"/>
                        </w:rPr>
                        <w:t>パーツメニュー</w:t>
                      </w:r>
                    </w:p>
                  </w:txbxContent>
                </v:textbox>
              </v:shape>
            </w:pict>
          </mc:Fallback>
        </mc:AlternateContent>
      </w:r>
    </w:p>
    <w:p w14:paraId="48F09635" w14:textId="59F01FD8" w:rsidR="001820C4" w:rsidRDefault="001820C4"/>
    <w:p w14:paraId="540AFEE9" w14:textId="37E146B5" w:rsidR="001820C4" w:rsidRDefault="0048799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FB399" wp14:editId="4F3BE5C6">
                <wp:simplePos x="0" y="0"/>
                <wp:positionH relativeFrom="column">
                  <wp:posOffset>4730750</wp:posOffset>
                </wp:positionH>
                <wp:positionV relativeFrom="paragraph">
                  <wp:posOffset>228600</wp:posOffset>
                </wp:positionV>
                <wp:extent cx="1333500" cy="34099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16C9C" w14:textId="7E06B821" w:rsidR="0048799D" w:rsidRPr="00E31E76" w:rsidRDefault="0048799D" w:rsidP="0048799D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テスター機能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B399" id="テキスト ボックス 6" o:spid="_x0000_s1028" type="#_x0000_t202" style="position:absolute;left:0;text-align:left;margin-left:372.5pt;margin-top:18pt;width:105pt;height:26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" filled="f" stroked="f" strokeweight=".5pt">
                <v:textbox>
                  <w:txbxContent>
                    <w:p w14:paraId="62C16C9C" w14:textId="7E06B821" w:rsidR="0048799D" w:rsidRPr="00E31E76" w:rsidRDefault="0048799D" w:rsidP="0048799D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テスター機能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2E06D0BD" w14:textId="1E54D7A3" w:rsidR="001820C4" w:rsidRDefault="001820C4"/>
    <w:p w14:paraId="6E80E373" w14:textId="61A2990E" w:rsidR="001820C4" w:rsidRDefault="001820C4"/>
    <w:p w14:paraId="35D685AE" w14:textId="01D324A7" w:rsidR="001820C4" w:rsidRDefault="001820C4"/>
    <w:p w14:paraId="1C31D63D" w14:textId="3EF4A526" w:rsidR="001820C4" w:rsidRDefault="001820C4"/>
    <w:p w14:paraId="4A707C1E" w14:textId="58567884" w:rsidR="001820C4" w:rsidRDefault="001820C4"/>
    <w:p w14:paraId="085A5632" w14:textId="0CA96168" w:rsidR="001820C4" w:rsidRDefault="001820C4"/>
    <w:p w14:paraId="590A90D2" w14:textId="0562B16B" w:rsidR="001820C4" w:rsidRDefault="001820C4"/>
    <w:p w14:paraId="363D0347" w14:textId="7501978F" w:rsidR="001820C4" w:rsidRDefault="00B06CEE" w:rsidP="00B06CEE">
      <w:pPr>
        <w:ind w:leftChars="100" w:left="210"/>
      </w:pPr>
      <w:r>
        <w:rPr>
          <w:rFonts w:hint="eastAsia"/>
        </w:rPr>
        <w:t>〇 処理メニュー</w:t>
      </w:r>
    </w:p>
    <w:p w14:paraId="59205224" w14:textId="3FAF72AD" w:rsidR="00B06CEE" w:rsidRDefault="00B06CEE" w:rsidP="00B06CEE">
      <w:pPr>
        <w:ind w:leftChars="300" w:left="630"/>
      </w:pPr>
      <w:r>
        <w:rPr>
          <w:rFonts w:hint="eastAsia"/>
        </w:rPr>
        <w:t>新規</w:t>
      </w:r>
    </w:p>
    <w:p w14:paraId="0FF334CE" w14:textId="6DDA11D4" w:rsidR="00B06CEE" w:rsidRDefault="00B06CEE" w:rsidP="00B06CEE">
      <w:pPr>
        <w:ind w:leftChars="400" w:left="840"/>
      </w:pPr>
      <w:r>
        <w:rPr>
          <w:rFonts w:hint="eastAsia"/>
        </w:rPr>
        <w:t>編集中の回路図を消去し、「教師モード」での起動状態とします。</w:t>
      </w:r>
    </w:p>
    <w:p w14:paraId="61EAF417" w14:textId="77777777" w:rsidR="00B06CEE" w:rsidRDefault="00B06CEE" w:rsidP="00B06CEE">
      <w:pPr>
        <w:ind w:leftChars="400" w:left="840"/>
      </w:pPr>
    </w:p>
    <w:p w14:paraId="512D0A05" w14:textId="5850E892" w:rsidR="00B06CEE" w:rsidRDefault="00B06CEE" w:rsidP="00B06CEE">
      <w:pPr>
        <w:ind w:leftChars="300" w:left="630"/>
      </w:pPr>
      <w:r>
        <w:rPr>
          <w:rFonts w:hint="eastAsia"/>
        </w:rPr>
        <w:t>開く</w:t>
      </w:r>
    </w:p>
    <w:p w14:paraId="6869897F" w14:textId="77777777" w:rsidR="00B06CEE" w:rsidRDefault="00B06CEE" w:rsidP="00B06CEE">
      <w:pPr>
        <w:ind w:leftChars="400" w:left="840"/>
      </w:pPr>
      <w:r>
        <w:rPr>
          <w:rFonts w:hint="eastAsia"/>
        </w:rPr>
        <w:t>教材データファイルを開き、回路図を表示します。</w:t>
      </w:r>
    </w:p>
    <w:p w14:paraId="32F706ED" w14:textId="7B11795B" w:rsidR="00B06CEE" w:rsidRDefault="00B06CEE" w:rsidP="00B06CEE">
      <w:pPr>
        <w:ind w:leftChars="400" w:left="840"/>
      </w:pPr>
      <w:r>
        <w:rPr>
          <w:rFonts w:hint="eastAsia"/>
        </w:rPr>
        <w:t>「学習モード」での制限事項に係わらず、すべての機能を有効とした状態で開きます。</w:t>
      </w:r>
    </w:p>
    <w:p w14:paraId="049F42A2" w14:textId="6CCBFCF1" w:rsidR="00B06CEE" w:rsidRDefault="00B06CEE" w:rsidP="00B06CEE">
      <w:pPr>
        <w:ind w:leftChars="300" w:left="630"/>
      </w:pPr>
    </w:p>
    <w:p w14:paraId="68B39D50" w14:textId="33A7A28F" w:rsidR="00B06CEE" w:rsidRDefault="00B06CEE" w:rsidP="00B06CEE">
      <w:pPr>
        <w:ind w:leftChars="300" w:left="630"/>
      </w:pPr>
      <w:r>
        <w:rPr>
          <w:rFonts w:hint="eastAsia"/>
        </w:rPr>
        <w:t>保存</w:t>
      </w:r>
    </w:p>
    <w:p w14:paraId="2ED1D6C5" w14:textId="77777777" w:rsidR="00B06CEE" w:rsidRDefault="00B06CEE" w:rsidP="00B06CEE">
      <w:pPr>
        <w:ind w:leftChars="400" w:left="840"/>
      </w:pPr>
      <w:r>
        <w:rPr>
          <w:rFonts w:hint="eastAsia"/>
        </w:rPr>
        <w:t>教材データファイルをローカルファイルに保存します。</w:t>
      </w:r>
    </w:p>
    <w:p w14:paraId="411429BB" w14:textId="6D7DC1BA" w:rsidR="00B06CEE" w:rsidRDefault="00B06CEE" w:rsidP="00B06CEE">
      <w:pPr>
        <w:ind w:leftChars="400" w:left="840"/>
      </w:pPr>
      <w:r>
        <w:rPr>
          <w:rFonts w:hint="eastAsia"/>
        </w:rPr>
        <w:t>保存先は、ブラウザの設定に依存し、保存先に同一ファイル名のファイルが存在する場合は、ブラウザの機能によって、(</w:t>
      </w:r>
      <w:r>
        <w:t>1)</w:t>
      </w:r>
      <w:r>
        <w:rPr>
          <w:rFonts w:hint="eastAsia"/>
        </w:rPr>
        <w:t>等の枝番が付加されます。</w:t>
      </w:r>
    </w:p>
    <w:p w14:paraId="1C730EE3" w14:textId="050EEA0B" w:rsidR="00B06CEE" w:rsidRPr="00B06CEE" w:rsidRDefault="00B06CEE" w:rsidP="00B06CEE">
      <w:pPr>
        <w:ind w:leftChars="300" w:left="630"/>
      </w:pPr>
    </w:p>
    <w:p w14:paraId="283557BA" w14:textId="3088B71D" w:rsidR="00B06CEE" w:rsidRDefault="00B06CEE" w:rsidP="00B06CEE">
      <w:pPr>
        <w:ind w:leftChars="300" w:left="630"/>
      </w:pPr>
      <w:r>
        <w:rPr>
          <w:rFonts w:hint="eastAsia"/>
        </w:rPr>
        <w:t>画像保存</w:t>
      </w:r>
    </w:p>
    <w:p w14:paraId="07E5A942" w14:textId="1E8E2A40" w:rsidR="00B06CEE" w:rsidRDefault="00B06CEE" w:rsidP="00B06CEE">
      <w:pPr>
        <w:ind w:leftChars="400" w:left="840"/>
      </w:pPr>
      <w:r>
        <w:rPr>
          <w:rFonts w:hint="eastAsia"/>
        </w:rPr>
        <w:t>画面上に表示されている回路図（テスターの状態を含む）を、pngイメージの形式でローカルファイルに保存します。</w:t>
      </w:r>
    </w:p>
    <w:p w14:paraId="4EF7AB72" w14:textId="0B1E4565" w:rsidR="00B06CEE" w:rsidRPr="00B06CEE" w:rsidRDefault="00B06CEE" w:rsidP="00B06CEE">
      <w:pPr>
        <w:ind w:leftChars="400" w:left="840"/>
      </w:pPr>
      <w:r>
        <w:rPr>
          <w:rFonts w:hint="eastAsia"/>
        </w:rPr>
        <w:lastRenderedPageBreak/>
        <w:t>保存先は、ブラウザの設定に依存し、保存先に同一ファイル名のファイルが存在する場合は、ブラウザの機能によって、(</w:t>
      </w:r>
      <w:r>
        <w:t>1)</w:t>
      </w:r>
      <w:r>
        <w:rPr>
          <w:rFonts w:hint="eastAsia"/>
        </w:rPr>
        <w:t>等の枝番が付加されます。</w:t>
      </w:r>
    </w:p>
    <w:p w14:paraId="23A8CD44" w14:textId="2DB4749D" w:rsidR="00B06CEE" w:rsidRDefault="00B06CEE" w:rsidP="00B06CEE">
      <w:pPr>
        <w:ind w:leftChars="300" w:left="630"/>
      </w:pPr>
    </w:p>
    <w:p w14:paraId="6B0A34C7" w14:textId="4FC84079" w:rsidR="00B06CEE" w:rsidRDefault="00B06CEE" w:rsidP="00B06CEE">
      <w:pPr>
        <w:ind w:leftChars="300" w:left="630"/>
      </w:pPr>
      <w:r>
        <w:rPr>
          <w:rFonts w:hint="eastAsia"/>
        </w:rPr>
        <w:t>印刷</w:t>
      </w:r>
    </w:p>
    <w:p w14:paraId="505E4264" w14:textId="03B597F6" w:rsidR="00B06CEE" w:rsidRDefault="003316C6" w:rsidP="003316C6">
      <w:pPr>
        <w:ind w:leftChars="400" w:left="840"/>
      </w:pPr>
      <w:r>
        <w:rPr>
          <w:rFonts w:hint="eastAsia"/>
        </w:rPr>
        <w:t>画面上に表示されている回路図（テスターの状態を含む）を、印刷します。</w:t>
      </w:r>
    </w:p>
    <w:p w14:paraId="035F826E" w14:textId="0E8B0D0C" w:rsidR="00B06CEE" w:rsidRDefault="00B06CEE" w:rsidP="00B06CEE">
      <w:pPr>
        <w:ind w:leftChars="300" w:left="630"/>
      </w:pPr>
    </w:p>
    <w:p w14:paraId="6E1C3CB7" w14:textId="2358DD94" w:rsidR="00B06CEE" w:rsidRDefault="0048799D" w:rsidP="00B06CEE">
      <w:pPr>
        <w:ind w:leftChars="300" w:left="63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273B68" wp14:editId="34D82234">
            <wp:simplePos x="0" y="0"/>
            <wp:positionH relativeFrom="column">
              <wp:posOffset>4806950</wp:posOffset>
            </wp:positionH>
            <wp:positionV relativeFrom="paragraph">
              <wp:posOffset>227330</wp:posOffset>
            </wp:positionV>
            <wp:extent cx="1377950" cy="2515235"/>
            <wp:effectExtent l="19050" t="19050" r="12700" b="1841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25152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CEE">
        <w:rPr>
          <w:rFonts w:hint="eastAsia"/>
        </w:rPr>
        <w:t>教材設定</w:t>
      </w:r>
    </w:p>
    <w:p w14:paraId="364A906E" w14:textId="5F7D8A86" w:rsidR="00B06CEE" w:rsidRDefault="0048799D" w:rsidP="003316C6">
      <w:pPr>
        <w:ind w:leftChars="400" w:left="840"/>
      </w:pPr>
      <w:r>
        <w:rPr>
          <w:rFonts w:hint="eastAsia"/>
        </w:rPr>
        <w:t>「学習モード」での制限事項を設定します。</w:t>
      </w:r>
    </w:p>
    <w:p w14:paraId="106AC581" w14:textId="09942D0C" w:rsidR="0048799D" w:rsidRDefault="0048799D" w:rsidP="003316C6">
      <w:pPr>
        <w:ind w:leftChars="400" w:left="840"/>
      </w:pPr>
      <w:r>
        <w:rPr>
          <w:rFonts w:hint="eastAsia"/>
        </w:rPr>
        <w:t>ここでは、「学習モード」で機能を有効・無効とするメニュー項目を設定できます。</w:t>
      </w:r>
    </w:p>
    <w:p w14:paraId="1490CAD4" w14:textId="28CDBD98" w:rsidR="0048799D" w:rsidRDefault="0048799D" w:rsidP="003316C6">
      <w:pPr>
        <w:ind w:leftChars="400" w:left="840"/>
      </w:pPr>
      <w:r>
        <w:rPr>
          <w:rFonts w:hint="eastAsia"/>
        </w:rPr>
        <w:t>回路図の編集機能では、パーツ毎に有効・無効を設定できます。</w:t>
      </w:r>
    </w:p>
    <w:p w14:paraId="77EF403D" w14:textId="69613986" w:rsidR="00B6683D" w:rsidRDefault="00B6683D" w:rsidP="003316C6">
      <w:pPr>
        <w:ind w:leftChars="400" w:left="840"/>
      </w:pPr>
      <w:r>
        <w:rPr>
          <w:rFonts w:hint="eastAsia"/>
        </w:rPr>
        <w:t>ここでの設定内容は、「学習モード」時に有効で、</w:t>
      </w:r>
      <w:r w:rsidR="003F4E21">
        <w:rPr>
          <w:rFonts w:hint="eastAsia"/>
        </w:rPr>
        <w:t>「教師モード」では、ここでの設定に係わらず、すべての機能が使用できます。</w:t>
      </w:r>
    </w:p>
    <w:p w14:paraId="6CF053C5" w14:textId="05032B0C" w:rsidR="00B06CEE" w:rsidRPr="0048799D" w:rsidRDefault="00B06CEE" w:rsidP="00B06CEE">
      <w:pPr>
        <w:ind w:leftChars="300" w:left="630"/>
      </w:pPr>
    </w:p>
    <w:p w14:paraId="2B8C7C50" w14:textId="7BAD3279" w:rsidR="00B06CEE" w:rsidRDefault="00B06CEE" w:rsidP="00B06CEE">
      <w:pPr>
        <w:ind w:leftChars="300" w:left="630"/>
      </w:pPr>
    </w:p>
    <w:p w14:paraId="3E763994" w14:textId="523EAF9F" w:rsidR="00B06CEE" w:rsidRDefault="00B06CEE" w:rsidP="00B06CEE">
      <w:pPr>
        <w:ind w:leftChars="300" w:left="630"/>
      </w:pPr>
    </w:p>
    <w:p w14:paraId="558FE869" w14:textId="51E8C66F" w:rsidR="0048799D" w:rsidRDefault="0048799D" w:rsidP="00B06CEE">
      <w:pPr>
        <w:ind w:leftChars="300" w:left="630"/>
      </w:pPr>
    </w:p>
    <w:p w14:paraId="6A117AB8" w14:textId="77777777" w:rsidR="003F4E21" w:rsidRDefault="003F4E21" w:rsidP="00B06CEE">
      <w:pPr>
        <w:ind w:leftChars="300" w:left="630"/>
      </w:pPr>
    </w:p>
    <w:p w14:paraId="5449877A" w14:textId="77777777" w:rsidR="0048799D" w:rsidRDefault="0048799D" w:rsidP="00B06CEE">
      <w:pPr>
        <w:ind w:leftChars="300" w:left="630"/>
      </w:pPr>
    </w:p>
    <w:p w14:paraId="68207801" w14:textId="2BE8730D" w:rsidR="00B06CEE" w:rsidRDefault="00B06CEE" w:rsidP="00B06CEE">
      <w:pPr>
        <w:ind w:leftChars="100" w:left="210"/>
      </w:pPr>
      <w:r>
        <w:rPr>
          <w:rFonts w:hint="eastAsia"/>
        </w:rPr>
        <w:t>〇 パーツメニュー</w:t>
      </w:r>
    </w:p>
    <w:p w14:paraId="0253E90E" w14:textId="1CF71F13" w:rsidR="00B06CEE" w:rsidRDefault="00B06CEE" w:rsidP="00B06CEE">
      <w:pPr>
        <w:ind w:leftChars="300" w:left="630"/>
      </w:pPr>
      <w:r>
        <w:rPr>
          <w:rFonts w:hint="eastAsia"/>
        </w:rPr>
        <w:t>削除</w:t>
      </w:r>
    </w:p>
    <w:p w14:paraId="4F6FEB7A" w14:textId="161BDC96" w:rsidR="00B06CEE" w:rsidRDefault="005C2C45" w:rsidP="005C2C45">
      <w:pPr>
        <w:ind w:leftChars="400" w:left="840"/>
      </w:pPr>
      <w:r>
        <w:rPr>
          <w:rFonts w:hint="eastAsia"/>
        </w:rPr>
        <w:t>回路図上のパーツを削除します。</w:t>
      </w:r>
    </w:p>
    <w:p w14:paraId="45EA2043" w14:textId="799B97C3" w:rsidR="005C2C45" w:rsidRDefault="005C2C45" w:rsidP="005C2C45">
      <w:pPr>
        <w:ind w:leftChars="400" w:left="840"/>
      </w:pPr>
      <w:r>
        <w:rPr>
          <w:rFonts w:hint="eastAsia"/>
        </w:rPr>
        <w:t>［削除］ボタンを選択し、回路図上のパーツをクリックすると、クリックしたパーツが削除されます。パーツ削除後は、［編集］ボタンが選択された状態となります。</w:t>
      </w:r>
    </w:p>
    <w:p w14:paraId="611A05A7" w14:textId="111B1078" w:rsidR="005C2C45" w:rsidRDefault="005C2C45" w:rsidP="005C2C45">
      <w:pPr>
        <w:ind w:leftChars="400" w:left="840"/>
      </w:pPr>
      <w:r>
        <w:t>C</w:t>
      </w:r>
      <w:r>
        <w:rPr>
          <w:rFonts w:hint="eastAsia"/>
        </w:rPr>
        <w:t>trlキーを押しながらパーツをクリックすることで、連続して削除できます。</w:t>
      </w:r>
    </w:p>
    <w:p w14:paraId="683D1A08" w14:textId="0B1C8C89" w:rsidR="00B06CEE" w:rsidRDefault="00B06CEE" w:rsidP="00B06CEE">
      <w:pPr>
        <w:ind w:leftChars="300" w:left="630"/>
      </w:pPr>
    </w:p>
    <w:p w14:paraId="61481F43" w14:textId="4AF0D8F5" w:rsidR="00B06CEE" w:rsidRDefault="00B06CEE" w:rsidP="00B06CEE">
      <w:pPr>
        <w:ind w:leftChars="300" w:left="630"/>
      </w:pPr>
      <w:r>
        <w:rPr>
          <w:rFonts w:hint="eastAsia"/>
        </w:rPr>
        <w:t>編集</w:t>
      </w:r>
    </w:p>
    <w:p w14:paraId="14BFFDAE" w14:textId="4B9DAE72" w:rsidR="00B06CEE" w:rsidRDefault="000F66C2" w:rsidP="000F66C2">
      <w:pPr>
        <w:ind w:leftChars="400" w:left="840"/>
      </w:pPr>
      <w:r>
        <w:rPr>
          <w:rFonts w:hint="eastAsia"/>
        </w:rPr>
        <w:t>回路図上のパーツの位置移動や接続状態を編集できます。</w:t>
      </w:r>
    </w:p>
    <w:p w14:paraId="25C5289F" w14:textId="04713A72" w:rsidR="000F66C2" w:rsidRDefault="005432FF" w:rsidP="000F66C2">
      <w:pPr>
        <w:ind w:leftChars="400" w:left="840"/>
      </w:pPr>
      <w:r>
        <w:rPr>
          <w:rFonts w:hint="eastAsia"/>
        </w:rPr>
        <w:t>パーツや接続点をドラッグすることで、接続状態を維持したまま移動することができ、</w:t>
      </w:r>
      <w:r>
        <w:t>S</w:t>
      </w:r>
      <w:r>
        <w:rPr>
          <w:rFonts w:hint="eastAsia"/>
        </w:rPr>
        <w:t>hiftキーを押しながらパーツや接続点をドラッグすることで、接続状態を解除できます。</w:t>
      </w:r>
    </w:p>
    <w:p w14:paraId="06DBC803" w14:textId="07EEA4E8" w:rsidR="005432FF" w:rsidRPr="005432FF" w:rsidRDefault="000F11F3" w:rsidP="000F66C2">
      <w:pPr>
        <w:ind w:leftChars="400" w:left="840"/>
      </w:pPr>
      <w:r>
        <w:rPr>
          <w:rFonts w:hint="eastAsia"/>
        </w:rPr>
        <w:t>また、Altキーを押しながらドラッグすることで、回路図全体をパンすることができます。</w:t>
      </w:r>
    </w:p>
    <w:p w14:paraId="094F54C3" w14:textId="4373799B" w:rsidR="00B06CEE" w:rsidRDefault="00B06CEE" w:rsidP="00B06CEE">
      <w:pPr>
        <w:ind w:leftChars="300" w:left="630"/>
      </w:pPr>
    </w:p>
    <w:p w14:paraId="400D1510" w14:textId="261635AA" w:rsidR="00B06CEE" w:rsidRDefault="00B06CEE" w:rsidP="00B06CEE">
      <w:pPr>
        <w:ind w:leftChars="300" w:left="630"/>
      </w:pPr>
      <w:r>
        <w:rPr>
          <w:rFonts w:hint="eastAsia"/>
        </w:rPr>
        <w:t>導線</w:t>
      </w:r>
    </w:p>
    <w:p w14:paraId="3D157235" w14:textId="67173670" w:rsidR="00B06CEE" w:rsidRDefault="000F11F3" w:rsidP="000F11F3">
      <w:pPr>
        <w:ind w:leftChars="400" w:left="840"/>
      </w:pPr>
      <w:r>
        <w:rPr>
          <w:rFonts w:hint="eastAsia"/>
        </w:rPr>
        <w:t>回路図上に導線パーツを配置します。導線パーツは、他のパーツ同士を電気的に接続する場合に使用します。</w:t>
      </w:r>
    </w:p>
    <w:p w14:paraId="700DB0EB" w14:textId="3794E1D2" w:rsidR="000F11F3" w:rsidRDefault="000F11F3" w:rsidP="000F11F3">
      <w:pPr>
        <w:ind w:leftChars="400" w:left="840"/>
      </w:pPr>
      <w:r>
        <w:rPr>
          <w:rFonts w:hint="eastAsia"/>
        </w:rPr>
        <w:t>［導線］ボタンを選択し、回路図上をクリックすると、回路図上に導線パーツが配置されます。［導線］パーツ配置後は、［編集］ボタンが選択された状態となります。</w:t>
      </w:r>
    </w:p>
    <w:p w14:paraId="42C1BCE6" w14:textId="4AF52366" w:rsidR="000F11F3" w:rsidRDefault="000F11F3" w:rsidP="000F11F3">
      <w:pPr>
        <w:ind w:leftChars="400" w:left="840"/>
      </w:pPr>
      <w:r>
        <w:t>C</w:t>
      </w:r>
      <w:r>
        <w:rPr>
          <w:rFonts w:hint="eastAsia"/>
        </w:rPr>
        <w:t>trlキーを押しながらクリックすることで、連続して配置できます。</w:t>
      </w:r>
    </w:p>
    <w:p w14:paraId="5D625230" w14:textId="1FF7DDAC" w:rsidR="00B06CEE" w:rsidRPr="000F11F3" w:rsidRDefault="00B06CEE" w:rsidP="00B06CEE">
      <w:pPr>
        <w:ind w:leftChars="300" w:left="630"/>
      </w:pPr>
    </w:p>
    <w:p w14:paraId="02FFC7FC" w14:textId="3FB9C1D4" w:rsidR="00B06CEE" w:rsidRDefault="00B06CEE" w:rsidP="00B06CEE">
      <w:pPr>
        <w:ind w:leftChars="300" w:left="630"/>
      </w:pPr>
      <w:r>
        <w:rPr>
          <w:rFonts w:hint="eastAsia"/>
        </w:rPr>
        <w:t>乾電池</w:t>
      </w:r>
    </w:p>
    <w:p w14:paraId="3B0DB570" w14:textId="2D92B444" w:rsidR="000F11F3" w:rsidRDefault="000F11F3" w:rsidP="000F11F3">
      <w:pPr>
        <w:ind w:leftChars="400" w:left="840"/>
      </w:pPr>
      <w:r>
        <w:rPr>
          <w:rFonts w:hint="eastAsia"/>
        </w:rPr>
        <w:t>回路図上に乾電池パーツを配置します。乾電池パーツは、「教師モード」時には、起電力と内部抵抗を設定（初期値は、起電力1.5Ｖ、内部抵抗0.1Ω）でき、「学習モード」時には、設定によって起電力を変更することができます。</w:t>
      </w:r>
    </w:p>
    <w:p w14:paraId="544DC49F" w14:textId="540067DC" w:rsidR="00B06CEE" w:rsidRPr="000F11F3" w:rsidRDefault="000F11F3" w:rsidP="000F11F3">
      <w:pPr>
        <w:ind w:leftChars="400" w:left="840"/>
      </w:pPr>
      <w:r>
        <w:rPr>
          <w:rFonts w:hint="eastAsia"/>
        </w:rPr>
        <w:t>乾電池パーツは、導線パーツと同様の方法で配置できます。</w:t>
      </w:r>
    </w:p>
    <w:p w14:paraId="40212008" w14:textId="51D6A69A" w:rsidR="00B06CEE" w:rsidRPr="000F11F3" w:rsidRDefault="00B06CEE" w:rsidP="00B06CEE">
      <w:pPr>
        <w:ind w:leftChars="300" w:left="630"/>
      </w:pPr>
    </w:p>
    <w:p w14:paraId="32C237AA" w14:textId="3688B809" w:rsidR="00B06CEE" w:rsidRDefault="00B06CEE" w:rsidP="00B06CEE">
      <w:pPr>
        <w:ind w:leftChars="300" w:left="630"/>
      </w:pPr>
      <w:r>
        <w:rPr>
          <w:rFonts w:hint="eastAsia"/>
        </w:rPr>
        <w:t>電球</w:t>
      </w:r>
    </w:p>
    <w:p w14:paraId="55C0B30A" w14:textId="6A158AAA" w:rsidR="0069771C" w:rsidRDefault="0069771C" w:rsidP="0069771C">
      <w:pPr>
        <w:ind w:leftChars="400" w:left="840"/>
      </w:pPr>
      <w:r>
        <w:rPr>
          <w:rFonts w:hint="eastAsia"/>
        </w:rPr>
        <w:t>回路図上に電球パーツを配置します。電球パーツは、「教師モード」時には、内部抵抗を設定（初期値は、５Ω）でき、「学習モード」時には、変更できません。</w:t>
      </w:r>
    </w:p>
    <w:p w14:paraId="43A60689" w14:textId="0EE7E400" w:rsidR="0069771C" w:rsidRDefault="0069771C" w:rsidP="0069771C">
      <w:pPr>
        <w:ind w:leftChars="400" w:left="840"/>
      </w:pPr>
      <w:r>
        <w:rPr>
          <w:rFonts w:hint="eastAsia"/>
        </w:rPr>
        <w:t>電球パーツでは、消費電力（５Ｗ未満の場合。５Ｗ以上では、同一の明るさとなる。）に応じて明るさが変化します。</w:t>
      </w:r>
    </w:p>
    <w:p w14:paraId="5CA175E6" w14:textId="48B0D9F2" w:rsidR="0069771C" w:rsidRPr="000F11F3" w:rsidRDefault="0069771C" w:rsidP="0069771C">
      <w:pPr>
        <w:ind w:leftChars="400" w:left="840"/>
      </w:pPr>
      <w:r>
        <w:rPr>
          <w:rFonts w:hint="eastAsia"/>
        </w:rPr>
        <w:t>電球パーツは、導線パーツと同様の方法で配置できます。</w:t>
      </w:r>
    </w:p>
    <w:p w14:paraId="4A31114E" w14:textId="5771CA35" w:rsidR="00B06CEE" w:rsidRDefault="00B06CEE" w:rsidP="00B06CEE">
      <w:pPr>
        <w:ind w:leftChars="300" w:left="630"/>
      </w:pPr>
    </w:p>
    <w:p w14:paraId="43672A2C" w14:textId="24309DF2" w:rsidR="00B06CEE" w:rsidRDefault="00B06CEE" w:rsidP="00B06CEE">
      <w:pPr>
        <w:ind w:leftChars="300" w:left="630"/>
      </w:pPr>
      <w:r>
        <w:rPr>
          <w:rFonts w:hint="eastAsia"/>
        </w:rPr>
        <w:t>抵抗</w:t>
      </w:r>
    </w:p>
    <w:p w14:paraId="542A2B33" w14:textId="22267762" w:rsidR="0069771C" w:rsidRDefault="0069771C" w:rsidP="0069771C">
      <w:pPr>
        <w:ind w:leftChars="400" w:left="840"/>
      </w:pPr>
      <w:r>
        <w:rPr>
          <w:rFonts w:hint="eastAsia"/>
        </w:rPr>
        <w:t>回路図上に抵抗パーツを配置します。抵抗パーツは、「教師モード」時には、抵抗値を設定（初期値は、100Ω）でき、「学習モード」時には、設定によって変更することができます。</w:t>
      </w:r>
    </w:p>
    <w:p w14:paraId="0791AB1A" w14:textId="73BE4B33" w:rsidR="0069771C" w:rsidRPr="000F11F3" w:rsidRDefault="0069771C" w:rsidP="0069771C">
      <w:pPr>
        <w:ind w:leftChars="400" w:left="840"/>
      </w:pPr>
      <w:r>
        <w:rPr>
          <w:rFonts w:hint="eastAsia"/>
        </w:rPr>
        <w:t>抵抗パーツは、導線パーツと同様の方法で配置できます。</w:t>
      </w:r>
    </w:p>
    <w:p w14:paraId="0BB00ECD" w14:textId="7C348611" w:rsidR="00B06CEE" w:rsidRPr="0069771C" w:rsidRDefault="00B06CEE" w:rsidP="00B06CEE">
      <w:pPr>
        <w:ind w:leftChars="300" w:left="630"/>
      </w:pPr>
    </w:p>
    <w:p w14:paraId="32F53769" w14:textId="4C824B86" w:rsidR="00B06CEE" w:rsidRDefault="00B06CEE" w:rsidP="00B06CEE">
      <w:pPr>
        <w:ind w:leftChars="300" w:left="630"/>
      </w:pPr>
      <w:r>
        <w:rPr>
          <w:rFonts w:hint="eastAsia"/>
        </w:rPr>
        <w:t>電圧計</w:t>
      </w:r>
    </w:p>
    <w:p w14:paraId="58C34B87" w14:textId="727CE912" w:rsidR="006047EB" w:rsidRDefault="006047EB" w:rsidP="006047EB">
      <w:pPr>
        <w:ind w:leftChars="400" w:left="840"/>
      </w:pPr>
      <w:r>
        <w:rPr>
          <w:rFonts w:hint="eastAsia"/>
        </w:rPr>
        <w:t>回路図上に電圧計パーツを配置します。電圧計パーツは、「教師モード」時には、内部抵抗を設定（初期値は、</w:t>
      </w:r>
      <w:r w:rsidRPr="006047EB">
        <w:t>100000</w:t>
      </w:r>
      <w:r>
        <w:rPr>
          <w:rFonts w:hint="eastAsia"/>
        </w:rPr>
        <w:t>Ω）でき、「学習モード」時には、変更できません。</w:t>
      </w:r>
    </w:p>
    <w:p w14:paraId="3D06527F" w14:textId="3BC0137B" w:rsidR="00FF1A0E" w:rsidRDefault="00FF1A0E" w:rsidP="006047EB">
      <w:pPr>
        <w:ind w:leftChars="400" w:left="840"/>
      </w:pPr>
      <w:r>
        <w:rPr>
          <w:rFonts w:hint="eastAsia"/>
        </w:rPr>
        <w:t>電圧計パーツでは、接続の向きに係わらず、接続端子間の電位差を絶対値で表示します。</w:t>
      </w:r>
    </w:p>
    <w:p w14:paraId="3618FD2B" w14:textId="222CBB3D" w:rsidR="006047EB" w:rsidRPr="000F11F3" w:rsidRDefault="006047EB" w:rsidP="006047EB">
      <w:pPr>
        <w:ind w:leftChars="400" w:left="840"/>
      </w:pPr>
      <w:r>
        <w:rPr>
          <w:rFonts w:hint="eastAsia"/>
        </w:rPr>
        <w:t>電圧計パーツは、導線パーツと同様の方法で配置できます。</w:t>
      </w:r>
    </w:p>
    <w:p w14:paraId="5DA37A13" w14:textId="638F09AF" w:rsidR="00B06CEE" w:rsidRPr="006047EB" w:rsidRDefault="00B06CEE" w:rsidP="00B06CEE">
      <w:pPr>
        <w:ind w:leftChars="300" w:left="630"/>
      </w:pPr>
    </w:p>
    <w:p w14:paraId="0173762A" w14:textId="4E3B6708" w:rsidR="00B06CEE" w:rsidRDefault="00B06CEE" w:rsidP="00B06CEE">
      <w:pPr>
        <w:ind w:leftChars="300" w:left="630"/>
      </w:pPr>
      <w:r>
        <w:rPr>
          <w:rFonts w:hint="eastAsia"/>
        </w:rPr>
        <w:t>電流計</w:t>
      </w:r>
    </w:p>
    <w:p w14:paraId="4833D64A" w14:textId="46748037" w:rsidR="006047EB" w:rsidRDefault="006047EB" w:rsidP="006047EB">
      <w:pPr>
        <w:ind w:leftChars="400" w:left="840"/>
      </w:pPr>
      <w:r>
        <w:rPr>
          <w:rFonts w:hint="eastAsia"/>
        </w:rPr>
        <w:t>回路図上に電流計パーツを配置します。電流計パーツは、「教師モード」時には、内部抵抗を設定（初期値は、</w:t>
      </w:r>
      <w:r w:rsidR="00846221" w:rsidRPr="00846221">
        <w:t>0.001</w:t>
      </w:r>
      <w:r>
        <w:rPr>
          <w:rFonts w:hint="eastAsia"/>
        </w:rPr>
        <w:t>Ω）でき、「学習モード」時には、変更できません。</w:t>
      </w:r>
    </w:p>
    <w:p w14:paraId="7DA3A252" w14:textId="5342DE44" w:rsidR="00FF1A0E" w:rsidRDefault="00FF1A0E" w:rsidP="00FF1A0E">
      <w:pPr>
        <w:ind w:leftChars="400" w:left="840"/>
      </w:pPr>
      <w:r>
        <w:rPr>
          <w:rFonts w:hint="eastAsia"/>
        </w:rPr>
        <w:t>電流計パーツでは、接続の向きに係わらず、接続部分を流れる電流を絶対値で表示します。</w:t>
      </w:r>
    </w:p>
    <w:p w14:paraId="07B0A309" w14:textId="23D47E34" w:rsidR="006047EB" w:rsidRPr="000F11F3" w:rsidRDefault="00846221" w:rsidP="006047EB">
      <w:pPr>
        <w:ind w:leftChars="400" w:left="840"/>
      </w:pPr>
      <w:r>
        <w:rPr>
          <w:rFonts w:hint="eastAsia"/>
        </w:rPr>
        <w:t>電流</w:t>
      </w:r>
      <w:r w:rsidR="006047EB">
        <w:rPr>
          <w:rFonts w:hint="eastAsia"/>
        </w:rPr>
        <w:t>計パーツは、導線パーツと同様の方法で配置できます。</w:t>
      </w:r>
    </w:p>
    <w:p w14:paraId="013C7565" w14:textId="07705346" w:rsidR="00B06CEE" w:rsidRPr="006047EB" w:rsidRDefault="00B06CEE" w:rsidP="00B06CEE">
      <w:pPr>
        <w:ind w:leftChars="300" w:left="630"/>
      </w:pPr>
    </w:p>
    <w:p w14:paraId="6A19B4DE" w14:textId="5796E214" w:rsidR="00B06CEE" w:rsidRDefault="00B06CEE" w:rsidP="00B06CEE">
      <w:pPr>
        <w:ind w:leftChars="300" w:left="630"/>
      </w:pPr>
      <w:r>
        <w:rPr>
          <w:rFonts w:hint="eastAsia"/>
        </w:rPr>
        <w:t>スイッチ</w:t>
      </w:r>
    </w:p>
    <w:p w14:paraId="47AEAB0E" w14:textId="167A0382" w:rsidR="00846221" w:rsidRDefault="00846221" w:rsidP="00846221">
      <w:pPr>
        <w:ind w:leftChars="400" w:left="840"/>
      </w:pPr>
      <w:r>
        <w:rPr>
          <w:rFonts w:hint="eastAsia"/>
        </w:rPr>
        <w:t>回路図上にスイッチパーツを配置します。スイッチパーツは、回路の開閉を指定するものです。</w:t>
      </w:r>
    </w:p>
    <w:p w14:paraId="12E50258" w14:textId="770AB42C" w:rsidR="00846221" w:rsidRDefault="00846221" w:rsidP="00846221">
      <w:pPr>
        <w:ind w:leftChars="400" w:left="840"/>
      </w:pPr>
      <w:r>
        <w:rPr>
          <w:rFonts w:hint="eastAsia"/>
        </w:rPr>
        <w:t>スイッチパーツは、導線パーツと同様の方法で配置できます。</w:t>
      </w:r>
    </w:p>
    <w:p w14:paraId="70AF01F4" w14:textId="77777777" w:rsidR="00846221" w:rsidRPr="000F11F3" w:rsidRDefault="00846221" w:rsidP="00846221">
      <w:pPr>
        <w:ind w:leftChars="400" w:left="840"/>
      </w:pPr>
    </w:p>
    <w:p w14:paraId="72FD0333" w14:textId="1A1390FC" w:rsidR="00B06CEE" w:rsidRDefault="00B06CEE" w:rsidP="00B06CEE">
      <w:pPr>
        <w:ind w:leftChars="300" w:left="630"/>
      </w:pPr>
      <w:r>
        <w:rPr>
          <w:rFonts w:hint="eastAsia"/>
        </w:rPr>
        <w:t>テキスト</w:t>
      </w:r>
    </w:p>
    <w:p w14:paraId="7BADCB24" w14:textId="462B86D5" w:rsidR="00B06CEE" w:rsidRDefault="004E133C" w:rsidP="004E133C">
      <w:pPr>
        <w:ind w:leftChars="400" w:left="840"/>
      </w:pPr>
      <w:r>
        <w:rPr>
          <w:rFonts w:hint="eastAsia"/>
        </w:rPr>
        <w:t>回路図上にテキストパーツを配置します。テキストパーツは、回路図上にパーツ番号を付加したり説明文を表示したりする用途に</w:t>
      </w:r>
      <w:r w:rsidR="00657247">
        <w:rPr>
          <w:rFonts w:hint="eastAsia"/>
        </w:rPr>
        <w:t>使用</w:t>
      </w:r>
      <w:r>
        <w:rPr>
          <w:rFonts w:hint="eastAsia"/>
        </w:rPr>
        <w:t>できます。</w:t>
      </w:r>
    </w:p>
    <w:p w14:paraId="0ED64E67" w14:textId="15686783" w:rsidR="004E133C" w:rsidRDefault="004E133C" w:rsidP="004E133C">
      <w:pPr>
        <w:ind w:leftChars="400" w:left="840"/>
      </w:pPr>
      <w:r>
        <w:rPr>
          <w:rFonts w:hint="eastAsia"/>
        </w:rPr>
        <w:lastRenderedPageBreak/>
        <w:t>テキストパーツは、導線パーツと同様の方法で配置できます。</w:t>
      </w:r>
    </w:p>
    <w:p w14:paraId="0DCF6446" w14:textId="77777777" w:rsidR="00FF1A0E" w:rsidRDefault="00FF1A0E" w:rsidP="00FF1A0E">
      <w:pPr>
        <w:widowControl/>
        <w:jc w:val="left"/>
      </w:pPr>
    </w:p>
    <w:p w14:paraId="73433703" w14:textId="66F7B887" w:rsidR="00FF1A0E" w:rsidRDefault="00FF1A0E" w:rsidP="00FF1A0E">
      <w:pPr>
        <w:widowControl/>
        <w:jc w:val="left"/>
      </w:pPr>
    </w:p>
    <w:p w14:paraId="52BCA5A8" w14:textId="68467D56" w:rsidR="0048799D" w:rsidRDefault="0048799D" w:rsidP="00FF1A0E">
      <w:pPr>
        <w:ind w:leftChars="100" w:left="210"/>
      </w:pPr>
      <w:r>
        <w:rPr>
          <w:rFonts w:hint="eastAsia"/>
        </w:rPr>
        <w:t>〇 テスター機能</w:t>
      </w:r>
    </w:p>
    <w:p w14:paraId="7648D037" w14:textId="72511D31" w:rsidR="00E17528" w:rsidRDefault="00155B98" w:rsidP="00B06CEE">
      <w:pPr>
        <w:ind w:leftChars="300" w:left="630"/>
      </w:pPr>
      <w:r>
        <w:rPr>
          <w:rFonts w:hint="eastAsia"/>
        </w:rPr>
        <w:t>テスター機能</w:t>
      </w:r>
      <w:r w:rsidR="00FF1A0E">
        <w:rPr>
          <w:rFonts w:hint="eastAsia"/>
        </w:rPr>
        <w:t>で</w:t>
      </w:r>
      <w:r>
        <w:rPr>
          <w:rFonts w:hint="eastAsia"/>
        </w:rPr>
        <w:t>は、OFFモード、電圧測定モード、電流測定モード、抵抗測定モードの４つのモードを持っています。テスターイメージ上の各モード文字部分をクリックすることで、モードの</w:t>
      </w:r>
      <w:r w:rsidR="009A79F1">
        <w:rPr>
          <w:rFonts w:hint="eastAsia"/>
        </w:rPr>
        <w:t>切換</w:t>
      </w:r>
      <w:r>
        <w:rPr>
          <w:rFonts w:hint="eastAsia"/>
        </w:rPr>
        <w:t>ができます（初期状態は、OFFモード）。</w:t>
      </w:r>
    </w:p>
    <w:p w14:paraId="662AEB2B" w14:textId="272216E4" w:rsidR="00E17528" w:rsidRDefault="00E17528" w:rsidP="00B06CEE">
      <w:pPr>
        <w:ind w:leftChars="300" w:left="630"/>
      </w:pPr>
      <w:r>
        <w:rPr>
          <w:rFonts w:hint="eastAsia"/>
        </w:rPr>
        <w:t>図のように、OFFモードではプローブは表示されず、その他のモード時には、それぞれ、次のようにプローブが表示されます。</w:t>
      </w:r>
    </w:p>
    <w:p w14:paraId="38ACA82D" w14:textId="305FCC3C" w:rsidR="0048799D" w:rsidRDefault="00155B98" w:rsidP="00B06CEE">
      <w:pPr>
        <w:ind w:leftChars="300" w:left="630"/>
      </w:pPr>
      <w:r>
        <w:rPr>
          <w:rFonts w:hint="eastAsia"/>
        </w:rPr>
        <w:t>また、テスターイメージのダイヤル部分をクリックすると、プローブがホーム位置（テスターイメージの上部）に戻ります。</w:t>
      </w:r>
    </w:p>
    <w:p w14:paraId="1831D648" w14:textId="035ECE0D" w:rsidR="00155B98" w:rsidRDefault="00E17528" w:rsidP="00B06CEE">
      <w:pPr>
        <w:ind w:leftChars="300" w:left="63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5F1355F" wp14:editId="71628444">
            <wp:simplePos x="0" y="0"/>
            <wp:positionH relativeFrom="column">
              <wp:posOffset>2917825</wp:posOffset>
            </wp:positionH>
            <wp:positionV relativeFrom="paragraph">
              <wp:posOffset>114935</wp:posOffset>
            </wp:positionV>
            <wp:extent cx="862330" cy="1600835"/>
            <wp:effectExtent l="19050" t="19050" r="13970" b="184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6008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7D584A4" wp14:editId="7AA548AF">
            <wp:simplePos x="0" y="0"/>
            <wp:positionH relativeFrom="column">
              <wp:posOffset>1802181</wp:posOffset>
            </wp:positionH>
            <wp:positionV relativeFrom="paragraph">
              <wp:posOffset>119075</wp:posOffset>
            </wp:positionV>
            <wp:extent cx="863128" cy="1602181"/>
            <wp:effectExtent l="19050" t="19050" r="13335" b="171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28" cy="160218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C598CB7" wp14:editId="7E840966">
            <wp:simplePos x="0" y="0"/>
            <wp:positionH relativeFrom="column">
              <wp:posOffset>733425</wp:posOffset>
            </wp:positionH>
            <wp:positionV relativeFrom="paragraph">
              <wp:posOffset>123627</wp:posOffset>
            </wp:positionV>
            <wp:extent cx="858202" cy="1593037"/>
            <wp:effectExtent l="19050" t="19050" r="18415" b="266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202" cy="159303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D8704AC" wp14:editId="496A96C8">
            <wp:simplePos x="0" y="0"/>
            <wp:positionH relativeFrom="column">
              <wp:posOffset>4000348</wp:posOffset>
            </wp:positionH>
            <wp:positionV relativeFrom="paragraph">
              <wp:posOffset>114148</wp:posOffset>
            </wp:positionV>
            <wp:extent cx="862918" cy="1602105"/>
            <wp:effectExtent l="19050" t="19050" r="13970" b="171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226" cy="160638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37FD431" wp14:editId="62E9BFC1">
            <wp:simplePos x="0" y="0"/>
            <wp:positionH relativeFrom="column">
              <wp:posOffset>5068367</wp:posOffset>
            </wp:positionH>
            <wp:positionV relativeFrom="paragraph">
              <wp:posOffset>121463</wp:posOffset>
            </wp:positionV>
            <wp:extent cx="859146" cy="1594790"/>
            <wp:effectExtent l="19050" t="19050" r="17780" b="2476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75" cy="160412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0F471" w14:textId="71953CD9" w:rsidR="00155B98" w:rsidRDefault="00155B98" w:rsidP="00B06CEE">
      <w:pPr>
        <w:ind w:leftChars="300" w:left="630"/>
      </w:pPr>
    </w:p>
    <w:p w14:paraId="467B4C45" w14:textId="5F7ED499" w:rsidR="00155B98" w:rsidRDefault="00155B98" w:rsidP="00B06CEE">
      <w:pPr>
        <w:ind w:leftChars="300" w:left="630"/>
      </w:pPr>
    </w:p>
    <w:p w14:paraId="7716A165" w14:textId="511AC4D0" w:rsidR="00155B98" w:rsidRDefault="00155B98" w:rsidP="00B06CEE">
      <w:pPr>
        <w:ind w:leftChars="300" w:left="630"/>
      </w:pPr>
    </w:p>
    <w:p w14:paraId="7773AD16" w14:textId="2DC399CA" w:rsidR="00155B98" w:rsidRDefault="00155B98" w:rsidP="00B06CEE">
      <w:pPr>
        <w:ind w:leftChars="300" w:left="630"/>
      </w:pPr>
    </w:p>
    <w:p w14:paraId="1CCB7865" w14:textId="485F6110" w:rsidR="00155B98" w:rsidRDefault="00155B98" w:rsidP="00B06CEE">
      <w:pPr>
        <w:ind w:leftChars="300" w:left="630"/>
      </w:pPr>
    </w:p>
    <w:p w14:paraId="75DF24A8" w14:textId="2D61E1CB" w:rsidR="00155B98" w:rsidRDefault="00155B98" w:rsidP="00B06CEE">
      <w:pPr>
        <w:ind w:leftChars="300" w:left="630"/>
      </w:pPr>
    </w:p>
    <w:p w14:paraId="66C54926" w14:textId="6EC236B6" w:rsidR="009A79F1" w:rsidRDefault="00E17528" w:rsidP="00B06CEE">
      <w:pPr>
        <w:ind w:leftChars="300"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708AD" wp14:editId="65385D1C">
                <wp:simplePos x="0" y="0"/>
                <wp:positionH relativeFrom="column">
                  <wp:posOffset>5067173</wp:posOffset>
                </wp:positionH>
                <wp:positionV relativeFrom="paragraph">
                  <wp:posOffset>117043</wp:posOffset>
                </wp:positionV>
                <wp:extent cx="857885" cy="226847"/>
                <wp:effectExtent l="0" t="0" r="0" b="19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26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FDD4B" w14:textId="3FECE583" w:rsidR="00E17528" w:rsidRPr="00E17528" w:rsidRDefault="00E17528" w:rsidP="00E175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抵抗</w:t>
                            </w:r>
                            <w:r w:rsidRPr="00E175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モード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08AD" id="テキスト ボックス 16" o:spid="_x0000_s1029" type="#_x0000_t202" style="position:absolute;left:0;text-align:left;margin-left:399pt;margin-top:9.2pt;width:67.55pt;height:17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" filled="f" stroked="f" strokeweight=".5pt">
                <v:textbox inset="0,0,0,0">
                  <w:txbxContent>
                    <w:p w14:paraId="149FDD4B" w14:textId="3FECE583" w:rsidR="00E17528" w:rsidRPr="00E17528" w:rsidRDefault="00E17528" w:rsidP="00E175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抵抗</w:t>
                      </w:r>
                      <w:r w:rsidRPr="00E17528">
                        <w:rPr>
                          <w:rFonts w:hint="eastAsia"/>
                          <w:sz w:val="18"/>
                          <w:szCs w:val="18"/>
                        </w:rPr>
                        <w:t>モード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D42D04" wp14:editId="2BBAC3A5">
                <wp:simplePos x="0" y="0"/>
                <wp:positionH relativeFrom="column">
                  <wp:posOffset>2920594</wp:posOffset>
                </wp:positionH>
                <wp:positionV relativeFrom="paragraph">
                  <wp:posOffset>126187</wp:posOffset>
                </wp:positionV>
                <wp:extent cx="1942084" cy="226847"/>
                <wp:effectExtent l="0" t="0" r="127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084" cy="226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F1F2E" w14:textId="00F36615" w:rsidR="00E17528" w:rsidRPr="00E17528" w:rsidRDefault="00E17528" w:rsidP="00E175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電流</w:t>
                            </w:r>
                            <w:r w:rsidRPr="00E175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モード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42D04" id="テキスト ボックス 15" o:spid="_x0000_s1030" type="#_x0000_t202" style="position:absolute;left:0;text-align:left;margin-left:229.95pt;margin-top:9.95pt;width:152.9pt;height:17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" filled="f" stroked="f" strokeweight=".5pt">
                <v:textbox inset="0,0,0,0">
                  <w:txbxContent>
                    <w:p w14:paraId="11BF1F2E" w14:textId="00F36615" w:rsidR="00E17528" w:rsidRPr="00E17528" w:rsidRDefault="00E17528" w:rsidP="00E175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電流</w:t>
                      </w:r>
                      <w:r w:rsidRPr="00E17528">
                        <w:rPr>
                          <w:rFonts w:hint="eastAsia"/>
                          <w:sz w:val="18"/>
                          <w:szCs w:val="18"/>
                        </w:rPr>
                        <w:t>モード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37490" wp14:editId="1947CF1B">
                <wp:simplePos x="0" y="0"/>
                <wp:positionH relativeFrom="column">
                  <wp:posOffset>1808276</wp:posOffset>
                </wp:positionH>
                <wp:positionV relativeFrom="paragraph">
                  <wp:posOffset>124740</wp:posOffset>
                </wp:positionV>
                <wp:extent cx="857885" cy="226847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26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30F99" w14:textId="78BC7944" w:rsidR="00E17528" w:rsidRPr="00E17528" w:rsidRDefault="00E17528" w:rsidP="00E175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電圧</w:t>
                            </w:r>
                            <w:r w:rsidRPr="00E175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モード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37490" id="テキスト ボックス 14" o:spid="_x0000_s1031" type="#_x0000_t202" style="position:absolute;left:0;text-align:left;margin-left:142.4pt;margin-top:9.8pt;width:67.55pt;height:1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" filled="f" stroked="f" strokeweight=".5pt">
                <v:textbox inset="0,0,0,0">
                  <w:txbxContent>
                    <w:p w14:paraId="08230F99" w14:textId="78BC7944" w:rsidR="00E17528" w:rsidRPr="00E17528" w:rsidRDefault="00E17528" w:rsidP="00E175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電圧</w:t>
                      </w:r>
                      <w:r w:rsidRPr="00E17528">
                        <w:rPr>
                          <w:rFonts w:hint="eastAsia"/>
                          <w:sz w:val="18"/>
                          <w:szCs w:val="18"/>
                        </w:rPr>
                        <w:t>モード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8DB25" wp14:editId="521DCAD9">
                <wp:simplePos x="0" y="0"/>
                <wp:positionH relativeFrom="column">
                  <wp:posOffset>730453</wp:posOffset>
                </wp:positionH>
                <wp:positionV relativeFrom="paragraph">
                  <wp:posOffset>116053</wp:posOffset>
                </wp:positionV>
                <wp:extent cx="857885" cy="226847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26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8860" w14:textId="73D8BC8F" w:rsidR="00E17528" w:rsidRPr="00E17528" w:rsidRDefault="00E17528" w:rsidP="00E175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75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OFFモード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8DB25" id="テキスト ボックス 13" o:spid="_x0000_s1032" type="#_x0000_t202" style="position:absolute;left:0;text-align:left;margin-left:57.5pt;margin-top:9.15pt;width:67.55pt;height:1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" filled="f" stroked="f" strokeweight=".5pt">
                <v:textbox inset="0,0,0,0">
                  <w:txbxContent>
                    <w:p w14:paraId="68BF8860" w14:textId="73D8BC8F" w:rsidR="00E17528" w:rsidRPr="00E17528" w:rsidRDefault="00E17528" w:rsidP="00E175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17528">
                        <w:rPr>
                          <w:rFonts w:hint="eastAsia"/>
                          <w:sz w:val="18"/>
                          <w:szCs w:val="18"/>
                        </w:rPr>
                        <w:t>OFFモード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04CA4804" w14:textId="63607491" w:rsidR="009A79F1" w:rsidRDefault="009A79F1" w:rsidP="00B06CEE">
      <w:pPr>
        <w:ind w:leftChars="300" w:left="630"/>
      </w:pPr>
    </w:p>
    <w:p w14:paraId="3B0277BA" w14:textId="37BB558A" w:rsidR="009A79F1" w:rsidRDefault="00E17528" w:rsidP="00B06CEE">
      <w:pPr>
        <w:ind w:leftChars="300" w:left="630"/>
      </w:pPr>
      <w:r>
        <w:rPr>
          <w:rFonts w:hint="eastAsia"/>
        </w:rPr>
        <w:t>電流測定モードでは、回路が開いていて、電流が流れていない場合は、プローブが無効表示となります。</w:t>
      </w:r>
    </w:p>
    <w:p w14:paraId="28CD551E" w14:textId="60F52B3B" w:rsidR="00E17528" w:rsidRDefault="00E17528" w:rsidP="00B06CEE">
      <w:pPr>
        <w:ind w:leftChars="300" w:left="630"/>
      </w:pPr>
    </w:p>
    <w:p w14:paraId="7430D16D" w14:textId="6CC3B309" w:rsidR="009A79F1" w:rsidRPr="00FF1A0E" w:rsidRDefault="00FF1A0E" w:rsidP="00B06CEE">
      <w:pPr>
        <w:ind w:leftChars="300" w:left="630"/>
        <w:rPr>
          <w:u w:val="single"/>
        </w:rPr>
      </w:pPr>
      <w:r w:rsidRPr="00FF1A0E">
        <w:rPr>
          <w:rFonts w:hint="eastAsia"/>
          <w:u w:val="single"/>
        </w:rPr>
        <w:t>電圧測定モード</w:t>
      </w:r>
    </w:p>
    <w:p w14:paraId="0126FA43" w14:textId="43D18522" w:rsidR="009A79F1" w:rsidRDefault="0049662F" w:rsidP="00FF1A0E">
      <w:pPr>
        <w:ind w:leftChars="400" w:left="840"/>
      </w:pPr>
      <w:r>
        <w:rPr>
          <w:rFonts w:hint="eastAsia"/>
        </w:rPr>
        <w:t>赤・黒２本のプローブをパーツの接続点に配置することで、両接続点間の電位差を表示します。この場合、電圧計パーツとは異なり、プローブの配置位置に応じて、電位差を±表示します。</w:t>
      </w:r>
    </w:p>
    <w:p w14:paraId="08B71EF0" w14:textId="57ED4C55" w:rsidR="009A79F1" w:rsidRDefault="0049662F" w:rsidP="00B06CEE">
      <w:pPr>
        <w:ind w:leftChars="300" w:left="63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803E521" wp14:editId="2DD6F202">
            <wp:simplePos x="0" y="0"/>
            <wp:positionH relativeFrom="column">
              <wp:posOffset>657225</wp:posOffset>
            </wp:positionH>
            <wp:positionV relativeFrom="paragraph">
              <wp:posOffset>83820</wp:posOffset>
            </wp:positionV>
            <wp:extent cx="1981835" cy="947420"/>
            <wp:effectExtent l="19050" t="19050" r="18415" b="24130"/>
            <wp:wrapNone/>
            <wp:docPr id="17" name="図 17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ダイアグラム, 概略図&#10;&#10;自動的に生成された説明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5" r="15953"/>
                    <a:stretch/>
                  </pic:blipFill>
                  <pic:spPr bwMode="auto">
                    <a:xfrm>
                      <a:off x="0" y="0"/>
                      <a:ext cx="1981835" cy="9474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07B01" w14:textId="24B38FD2" w:rsidR="0049662F" w:rsidRDefault="0049662F" w:rsidP="00B06CEE">
      <w:pPr>
        <w:ind w:leftChars="300" w:left="630"/>
      </w:pPr>
    </w:p>
    <w:p w14:paraId="22F0DCAF" w14:textId="301BC310" w:rsidR="0049662F" w:rsidRDefault="0049662F" w:rsidP="00B06CEE">
      <w:pPr>
        <w:ind w:leftChars="300" w:left="630"/>
      </w:pPr>
    </w:p>
    <w:p w14:paraId="26AA0539" w14:textId="50BBB0C0" w:rsidR="0049662F" w:rsidRDefault="0049662F" w:rsidP="00B06CEE">
      <w:pPr>
        <w:ind w:leftChars="300" w:left="630"/>
      </w:pPr>
    </w:p>
    <w:p w14:paraId="3681807D" w14:textId="057C5C52" w:rsidR="0049662F" w:rsidRDefault="0049662F" w:rsidP="00B06CEE">
      <w:pPr>
        <w:ind w:leftChars="300" w:left="630"/>
      </w:pPr>
    </w:p>
    <w:p w14:paraId="3698F6C6" w14:textId="6B83DB74" w:rsidR="0049662F" w:rsidRPr="0049662F" w:rsidRDefault="0049662F" w:rsidP="00B06CEE">
      <w:pPr>
        <w:ind w:leftChars="300" w:left="630"/>
        <w:rPr>
          <w:u w:val="single"/>
        </w:rPr>
      </w:pPr>
      <w:r w:rsidRPr="0049662F">
        <w:rPr>
          <w:rFonts w:hint="eastAsia"/>
          <w:u w:val="single"/>
        </w:rPr>
        <w:t>電流測定モード</w:t>
      </w:r>
    </w:p>
    <w:p w14:paraId="1DDA7401" w14:textId="04333FD2" w:rsidR="009A79F1" w:rsidRDefault="0049662F" w:rsidP="0049662F">
      <w:pPr>
        <w:ind w:leftChars="400" w:left="840"/>
      </w:pPr>
      <w:r>
        <w:rPr>
          <w:rFonts w:hint="eastAsia"/>
        </w:rPr>
        <w:t>赤・黒が組になった１本のプローブをパーツの配線部分に配置することで、そこを流れる電流値を表示します。この場合、電流計パーツと同様に、電流値は絶対値表示されます。</w:t>
      </w:r>
    </w:p>
    <w:p w14:paraId="1D815866" w14:textId="4EA23B70" w:rsidR="009A79F1" w:rsidRDefault="0049662F" w:rsidP="00B06CEE">
      <w:pPr>
        <w:ind w:leftChars="300" w:left="63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9C3B36F" wp14:editId="6B405D14">
            <wp:simplePos x="0" y="0"/>
            <wp:positionH relativeFrom="column">
              <wp:posOffset>657225</wp:posOffset>
            </wp:positionH>
            <wp:positionV relativeFrom="paragraph">
              <wp:posOffset>88138</wp:posOffset>
            </wp:positionV>
            <wp:extent cx="1981835" cy="941893"/>
            <wp:effectExtent l="19050" t="19050" r="18415" b="10795"/>
            <wp:wrapNone/>
            <wp:docPr id="18" name="図 18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ダイアグラム, 概略図&#10;&#10;自動的に生成された説明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8" r="15835"/>
                    <a:stretch/>
                  </pic:blipFill>
                  <pic:spPr bwMode="auto">
                    <a:xfrm>
                      <a:off x="0" y="0"/>
                      <a:ext cx="1981835" cy="94189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71229" w14:textId="2A0F0C4C" w:rsidR="009A79F1" w:rsidRDefault="009A79F1" w:rsidP="00B06CEE">
      <w:pPr>
        <w:ind w:leftChars="300" w:left="630"/>
      </w:pPr>
    </w:p>
    <w:p w14:paraId="1E5783B9" w14:textId="1E6507F5" w:rsidR="0049662F" w:rsidRDefault="0049662F" w:rsidP="00B06CEE">
      <w:pPr>
        <w:ind w:leftChars="300" w:left="630"/>
      </w:pPr>
    </w:p>
    <w:p w14:paraId="24EEFAE0" w14:textId="7F1B380A" w:rsidR="0049662F" w:rsidRDefault="0049662F" w:rsidP="00B06CEE">
      <w:pPr>
        <w:ind w:leftChars="300" w:left="630"/>
      </w:pPr>
    </w:p>
    <w:p w14:paraId="5241E193" w14:textId="607B87CA" w:rsidR="0049662F" w:rsidRPr="00FF1F17" w:rsidRDefault="0049662F" w:rsidP="00B06CEE">
      <w:pPr>
        <w:ind w:leftChars="300" w:left="630"/>
        <w:rPr>
          <w:u w:val="single"/>
        </w:rPr>
      </w:pPr>
      <w:r w:rsidRPr="00FF1F17">
        <w:rPr>
          <w:rFonts w:hint="eastAsia"/>
          <w:u w:val="single"/>
        </w:rPr>
        <w:lastRenderedPageBreak/>
        <w:t>抵抗測定モード</w:t>
      </w:r>
    </w:p>
    <w:p w14:paraId="7E153A07" w14:textId="2068B0C3" w:rsidR="00FF1F17" w:rsidRDefault="00734337" w:rsidP="00FF1F17">
      <w:pPr>
        <w:ind w:leftChars="400" w:left="840"/>
      </w:pPr>
      <w:r>
        <w:rPr>
          <w:rFonts w:hint="eastAsia"/>
        </w:rPr>
        <w:t>赤・黒２本のプローブをパーツの接続点に配置することで、両接続点間の抵抗値を表示します。</w:t>
      </w:r>
    </w:p>
    <w:p w14:paraId="762F0FA1" w14:textId="41691FCF" w:rsidR="00FF1F17" w:rsidRDefault="00394F9D" w:rsidP="00B06CEE">
      <w:pPr>
        <w:ind w:leftChars="300" w:left="63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8F61B5E" wp14:editId="11540BA8">
            <wp:simplePos x="0" y="0"/>
            <wp:positionH relativeFrom="column">
              <wp:posOffset>664616</wp:posOffset>
            </wp:positionH>
            <wp:positionV relativeFrom="paragraph">
              <wp:posOffset>110490</wp:posOffset>
            </wp:positionV>
            <wp:extent cx="2269084" cy="939143"/>
            <wp:effectExtent l="19050" t="19050" r="17145" b="13970"/>
            <wp:wrapNone/>
            <wp:docPr id="19" name="図 19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ダイアグラム, 概略図&#10;&#10;自動的に生成された説明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" t="6599" r="3783" b="5251"/>
                    <a:stretch/>
                  </pic:blipFill>
                  <pic:spPr bwMode="auto">
                    <a:xfrm>
                      <a:off x="0" y="0"/>
                      <a:ext cx="2290928" cy="94818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0A2FC" w14:textId="604FDCA8" w:rsidR="00FF1F17" w:rsidRDefault="00FF1F17" w:rsidP="00B06CEE">
      <w:pPr>
        <w:ind w:leftChars="300" w:left="630"/>
      </w:pPr>
    </w:p>
    <w:p w14:paraId="72D114CF" w14:textId="5A184C19" w:rsidR="00394F9D" w:rsidRDefault="00394F9D" w:rsidP="00B06CEE">
      <w:pPr>
        <w:ind w:leftChars="300" w:left="630"/>
      </w:pPr>
    </w:p>
    <w:p w14:paraId="712C4182" w14:textId="49D9FDAE" w:rsidR="00394F9D" w:rsidRDefault="00394F9D" w:rsidP="00B06CEE">
      <w:pPr>
        <w:ind w:leftChars="300" w:left="630"/>
      </w:pPr>
    </w:p>
    <w:p w14:paraId="4AE5D3F4" w14:textId="6E010603" w:rsidR="00394F9D" w:rsidRDefault="00394F9D" w:rsidP="00B06CEE">
      <w:pPr>
        <w:ind w:leftChars="300" w:left="630"/>
      </w:pPr>
    </w:p>
    <w:p w14:paraId="3850A125" w14:textId="0842CC41" w:rsidR="00394F9D" w:rsidRDefault="00394F9D" w:rsidP="00B06CEE">
      <w:pPr>
        <w:ind w:leftChars="300" w:left="630"/>
      </w:pPr>
    </w:p>
    <w:p w14:paraId="05A29BDB" w14:textId="23405DEC" w:rsidR="00394F9D" w:rsidRDefault="00394F9D" w:rsidP="00F367C8"/>
    <w:p w14:paraId="4A27B550" w14:textId="59677C7B" w:rsidR="00AE62C9" w:rsidRDefault="00AE62C9">
      <w:pPr>
        <w:widowControl/>
        <w:jc w:val="left"/>
      </w:pPr>
    </w:p>
    <w:p w14:paraId="6656026B" w14:textId="0D492546" w:rsidR="00565E0D" w:rsidRPr="00AE62C9" w:rsidRDefault="00565E0D">
      <w:pPr>
        <w:rPr>
          <w:rFonts w:asciiTheme="majorHAnsi" w:eastAsiaTheme="majorHAnsi" w:hAnsiTheme="majorHAnsi"/>
          <w:u w:val="single"/>
        </w:rPr>
      </w:pPr>
      <w:r w:rsidRPr="00AE62C9">
        <w:rPr>
          <w:rFonts w:asciiTheme="majorHAnsi" w:eastAsiaTheme="majorHAnsi" w:hAnsiTheme="majorHAnsi" w:hint="eastAsia"/>
          <w:u w:val="single"/>
        </w:rPr>
        <w:t>回路図の編集</w:t>
      </w:r>
    </w:p>
    <w:p w14:paraId="1594DC8D" w14:textId="0ADDCD84" w:rsidR="00565E0D" w:rsidRDefault="00565E0D"/>
    <w:p w14:paraId="190A48DC" w14:textId="259A8267" w:rsidR="00F94A38" w:rsidRDefault="00F94A38" w:rsidP="00F94A38">
      <w:pPr>
        <w:ind w:leftChars="100" w:left="210"/>
      </w:pPr>
      <w:r>
        <w:rPr>
          <w:rFonts w:hint="eastAsia"/>
        </w:rPr>
        <w:t>〇 配置</w:t>
      </w:r>
    </w:p>
    <w:p w14:paraId="5FD83062" w14:textId="74C7EDC3" w:rsidR="00F94A38" w:rsidRDefault="00F94A38" w:rsidP="00F94A38">
      <w:pPr>
        <w:ind w:leftChars="200" w:left="420"/>
      </w:pPr>
      <w:r>
        <w:rPr>
          <w:rFonts w:hint="eastAsia"/>
        </w:rPr>
        <w:t>パーツの移動</w:t>
      </w:r>
    </w:p>
    <w:p w14:paraId="7A21EE95" w14:textId="34F9400F" w:rsidR="00565E0D" w:rsidRDefault="00F94A38" w:rsidP="00F94A38">
      <w:pPr>
        <w:ind w:leftChars="300" w:left="630"/>
      </w:pPr>
      <w:r>
        <w:rPr>
          <w:rFonts w:hint="eastAsia"/>
        </w:rPr>
        <w:t>各パーツのイメージ部分をドラッグすることで、パーツは接続状態を維持したまま移動できます。</w:t>
      </w:r>
    </w:p>
    <w:p w14:paraId="591B60C8" w14:textId="4A386A12" w:rsidR="00F94A38" w:rsidRDefault="00F94A38" w:rsidP="00F94A38">
      <w:pPr>
        <w:ind w:leftChars="300" w:left="630"/>
      </w:pPr>
      <w:r>
        <w:rPr>
          <w:rFonts w:hint="eastAsia"/>
        </w:rPr>
        <w:t>この際、Shiftキーを押しながらドラッグすると、接続を解除してドラッグしたパーツのみを移動できます。</w:t>
      </w:r>
    </w:p>
    <w:p w14:paraId="79FC28BC" w14:textId="714A0635" w:rsidR="00F94A38" w:rsidRDefault="00F94A38" w:rsidP="00F94A38">
      <w:pPr>
        <w:ind w:leftChars="200" w:left="420"/>
      </w:pPr>
    </w:p>
    <w:p w14:paraId="3FDD1F02" w14:textId="04580D2C" w:rsidR="00F94A38" w:rsidRDefault="00F94A38" w:rsidP="00F94A38">
      <w:pPr>
        <w:ind w:leftChars="200" w:left="420"/>
      </w:pPr>
      <w:r>
        <w:rPr>
          <w:rFonts w:hint="eastAsia"/>
        </w:rPr>
        <w:t>接続点の移動</w:t>
      </w:r>
    </w:p>
    <w:p w14:paraId="404F107C" w14:textId="797E3B06" w:rsidR="00F94A38" w:rsidRDefault="00F94A38" w:rsidP="00F94A38">
      <w:pPr>
        <w:ind w:leftChars="300" w:left="630"/>
      </w:pPr>
      <w:r>
        <w:rPr>
          <w:rFonts w:hint="eastAsia"/>
        </w:rPr>
        <w:t>パーツ間の接続点（緑色の〇）をドラッグすることで、接続を維持したまま接続点を移動できます。</w:t>
      </w:r>
    </w:p>
    <w:p w14:paraId="7AAB5BD3" w14:textId="2333FAC5" w:rsidR="00F94A38" w:rsidRDefault="00F94A38" w:rsidP="00F94A38">
      <w:pPr>
        <w:ind w:leftChars="300" w:left="630"/>
      </w:pPr>
      <w:r>
        <w:rPr>
          <w:rFonts w:hint="eastAsia"/>
        </w:rPr>
        <w:t>この際、Shiftキーを押しながらドラッグすると、</w:t>
      </w:r>
      <w:r w:rsidR="007D5D8E">
        <w:rPr>
          <w:rFonts w:hint="eastAsia"/>
        </w:rPr>
        <w:t>最後</w:t>
      </w:r>
      <w:r w:rsidR="002D5E7A">
        <w:rPr>
          <w:rFonts w:hint="eastAsia"/>
        </w:rPr>
        <w:t>に接続したパーツの接続を解除して、そのパーツの端子部分を移動できます。</w:t>
      </w:r>
    </w:p>
    <w:p w14:paraId="745CFA21" w14:textId="2DF4BCB3" w:rsidR="00F94A38" w:rsidRDefault="00F94A38"/>
    <w:p w14:paraId="6810FED6" w14:textId="12DD83F9" w:rsidR="002D5E7A" w:rsidRDefault="002D5E7A" w:rsidP="002D5E7A">
      <w:pPr>
        <w:ind w:leftChars="200" w:left="420"/>
      </w:pPr>
      <w:r>
        <w:rPr>
          <w:rFonts w:hint="eastAsia"/>
        </w:rPr>
        <w:t>パーツの削除</w:t>
      </w:r>
    </w:p>
    <w:p w14:paraId="571C91DE" w14:textId="2E604E42" w:rsidR="002D5E7A" w:rsidRDefault="002D5E7A" w:rsidP="002D5E7A">
      <w:pPr>
        <w:ind w:leftChars="300" w:left="630"/>
      </w:pPr>
      <w:r>
        <w:rPr>
          <w:rFonts w:hint="eastAsia"/>
        </w:rPr>
        <w:t>［削除］ボタンを選択した状態で、各パーツのイメージ部分をクリックすると、クリックしたパーツを削除できます。</w:t>
      </w:r>
    </w:p>
    <w:p w14:paraId="3FA71517" w14:textId="0A33D304" w:rsidR="002D5E7A" w:rsidRDefault="002D5E7A" w:rsidP="002D5E7A">
      <w:pPr>
        <w:ind w:leftChars="300" w:left="630"/>
      </w:pPr>
      <w:r>
        <w:rPr>
          <w:rFonts w:hint="eastAsia"/>
        </w:rPr>
        <w:t>この際、Ctrlキーを押しながらクリックすることで、複数のパーツを連続して削除できます。</w:t>
      </w:r>
    </w:p>
    <w:p w14:paraId="20F7EA7B" w14:textId="013308EA" w:rsidR="00F94A38" w:rsidRDefault="00F94A38"/>
    <w:p w14:paraId="2083EB04" w14:textId="4237423C" w:rsidR="007F6B9B" w:rsidRDefault="007F6B9B" w:rsidP="007F6B9B">
      <w:pPr>
        <w:ind w:leftChars="200" w:left="420"/>
      </w:pPr>
      <w:r>
        <w:rPr>
          <w:rFonts w:hint="eastAsia"/>
        </w:rPr>
        <w:t>回路図画面のパン</w:t>
      </w:r>
    </w:p>
    <w:p w14:paraId="1DE99EED" w14:textId="681E76FB" w:rsidR="002D5E7A" w:rsidRDefault="007F6B9B" w:rsidP="007F6B9B">
      <w:pPr>
        <w:ind w:leftChars="300" w:left="630"/>
      </w:pPr>
      <w:r>
        <w:rPr>
          <w:rFonts w:hint="eastAsia"/>
        </w:rPr>
        <w:t>Altキーを押しながらドラッグすることで、画面をパンできます。画面の一部を選択して移動する機能は実装していません。</w:t>
      </w:r>
    </w:p>
    <w:p w14:paraId="369069C5" w14:textId="5D3681EF" w:rsidR="00565E0D" w:rsidRDefault="00565E0D"/>
    <w:p w14:paraId="7C3618C4" w14:textId="77777777" w:rsidR="00E5365C" w:rsidRDefault="00E5365C">
      <w:pPr>
        <w:widowControl/>
        <w:jc w:val="left"/>
      </w:pPr>
      <w:r>
        <w:br w:type="page"/>
      </w:r>
    </w:p>
    <w:p w14:paraId="33897253" w14:textId="38930BBD" w:rsidR="00F94A38" w:rsidRDefault="00F94A38" w:rsidP="00F94A38">
      <w:pPr>
        <w:ind w:leftChars="100" w:left="210"/>
      </w:pPr>
      <w:r>
        <w:rPr>
          <w:rFonts w:hint="eastAsia"/>
        </w:rPr>
        <w:lastRenderedPageBreak/>
        <w:t>〇 属性値</w:t>
      </w:r>
      <w:r w:rsidR="006B31FD">
        <w:rPr>
          <w:rFonts w:hint="eastAsia"/>
        </w:rPr>
        <w:t>（部品定数</w:t>
      </w:r>
      <w:r w:rsidR="00E5365C">
        <w:rPr>
          <w:rFonts w:hint="eastAsia"/>
        </w:rPr>
        <w:t>など</w:t>
      </w:r>
      <w:r w:rsidR="006B31FD">
        <w:rPr>
          <w:rFonts w:hint="eastAsia"/>
        </w:rPr>
        <w:t>）</w:t>
      </w:r>
      <w:r>
        <w:rPr>
          <w:rFonts w:hint="eastAsia"/>
        </w:rPr>
        <w:t>の変更</w:t>
      </w:r>
    </w:p>
    <w:p w14:paraId="709F05DA" w14:textId="77777777" w:rsidR="00B40358" w:rsidRDefault="00E5365C" w:rsidP="00E5365C">
      <w:pPr>
        <w:ind w:leftChars="300" w:left="630"/>
      </w:pPr>
      <w:r>
        <w:rPr>
          <w:rFonts w:hint="eastAsia"/>
        </w:rPr>
        <w:t>各パーツのイメージ部分やテキストパーツをダブルクリックすることで、属性値を変更できます。</w:t>
      </w:r>
      <w:r w:rsidR="00B40358">
        <w:rPr>
          <w:rFonts w:hint="eastAsia"/>
        </w:rPr>
        <w:t>変更できる属性値はパーツの種類ごとに異なります。</w:t>
      </w:r>
    </w:p>
    <w:p w14:paraId="0F2396BA" w14:textId="1FB064F3" w:rsidR="00565E0D" w:rsidRDefault="00B40358" w:rsidP="00E5365C">
      <w:pPr>
        <w:ind w:leftChars="300" w:left="630"/>
      </w:pPr>
      <w:r>
        <w:rPr>
          <w:rFonts w:hint="eastAsia"/>
        </w:rPr>
        <w:t>また、「学習モード」で変更できる項目を設定することができます。</w:t>
      </w:r>
    </w:p>
    <w:p w14:paraId="4D1D6F5B" w14:textId="7A201DE8" w:rsidR="00B40358" w:rsidRDefault="00B40358" w:rsidP="00E5365C">
      <w:pPr>
        <w:ind w:leftChars="300" w:left="630"/>
      </w:pPr>
      <w:r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 wp14:anchorId="3D2835F5" wp14:editId="3F895242">
            <wp:simplePos x="0" y="0"/>
            <wp:positionH relativeFrom="column">
              <wp:posOffset>532943</wp:posOffset>
            </wp:positionH>
            <wp:positionV relativeFrom="paragraph">
              <wp:posOffset>55626</wp:posOffset>
            </wp:positionV>
            <wp:extent cx="2400757" cy="1213866"/>
            <wp:effectExtent l="19050" t="19050" r="19050" b="2476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023" cy="12180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AC4A9" w14:textId="7E67705E" w:rsidR="00F94A38" w:rsidRDefault="00F94A38"/>
    <w:p w14:paraId="614EB26B" w14:textId="231F9ED8" w:rsidR="00F94A38" w:rsidRDefault="00F94A38"/>
    <w:p w14:paraId="0F1D947F" w14:textId="7CD67F4F" w:rsidR="00F94A38" w:rsidRDefault="00F94A38"/>
    <w:p w14:paraId="4BDEFC39" w14:textId="447F00BB" w:rsidR="00F94A38" w:rsidRDefault="00F94A38"/>
    <w:p w14:paraId="574BE099" w14:textId="122581E6" w:rsidR="00F94A38" w:rsidRDefault="00F94A38"/>
    <w:p w14:paraId="43F518D0" w14:textId="75AD6379" w:rsidR="00B40358" w:rsidRDefault="00B40358" w:rsidP="00B40358">
      <w:pPr>
        <w:ind w:leftChars="300" w:left="630"/>
      </w:pPr>
      <w:r>
        <w:rPr>
          <w:rFonts w:hint="eastAsia"/>
        </w:rPr>
        <w:t>「値表示」は、「学習モード」で、抵抗値や電流値などの値を表示するか否かを、「値変更」は、「学習モード」で、抵抗値などの値を変更できるか否かを設定するものです。</w:t>
      </w:r>
    </w:p>
    <w:p w14:paraId="17CE1DF5" w14:textId="5960035D" w:rsidR="00B40358" w:rsidRDefault="00B40358" w:rsidP="00B40358">
      <w:pPr>
        <w:ind w:leftChars="300" w:left="630"/>
      </w:pPr>
    </w:p>
    <w:p w14:paraId="536DEBF0" w14:textId="6BB0A715" w:rsidR="00B40358" w:rsidRDefault="00B40358" w:rsidP="00B40358">
      <w:pPr>
        <w:ind w:leftChars="300" w:left="630"/>
      </w:pPr>
      <w:r>
        <w:rPr>
          <w:rFonts w:hint="eastAsia"/>
        </w:rPr>
        <w:t>各パーツの変更可能な属性値は、次のとおりです。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1018"/>
        <w:gridCol w:w="1017"/>
        <w:gridCol w:w="1017"/>
        <w:gridCol w:w="1017"/>
        <w:gridCol w:w="1017"/>
        <w:gridCol w:w="1017"/>
        <w:gridCol w:w="1001"/>
        <w:gridCol w:w="1001"/>
        <w:gridCol w:w="1001"/>
      </w:tblGrid>
      <w:tr w:rsidR="008B2ECB" w:rsidRPr="00B40358" w14:paraId="398EE7CF" w14:textId="77777777" w:rsidTr="00576802">
        <w:tc>
          <w:tcPr>
            <w:tcW w:w="1018" w:type="dxa"/>
            <w:vMerge w:val="restart"/>
          </w:tcPr>
          <w:p w14:paraId="625249DB" w14:textId="77777777" w:rsidR="008B2ECB" w:rsidRPr="00B40358" w:rsidRDefault="008B2ECB" w:rsidP="00B4035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vAlign w:val="center"/>
          </w:tcPr>
          <w:p w14:paraId="09E82F34" w14:textId="53FA22F3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起電力</w:t>
            </w:r>
          </w:p>
        </w:tc>
        <w:tc>
          <w:tcPr>
            <w:tcW w:w="1017" w:type="dxa"/>
            <w:vMerge w:val="restart"/>
            <w:vAlign w:val="center"/>
          </w:tcPr>
          <w:p w14:paraId="2B678CCC" w14:textId="4768887E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抵抗値</w:t>
            </w:r>
          </w:p>
        </w:tc>
        <w:tc>
          <w:tcPr>
            <w:tcW w:w="1017" w:type="dxa"/>
            <w:vMerge w:val="restart"/>
            <w:vAlign w:val="center"/>
          </w:tcPr>
          <w:p w14:paraId="3E913CB6" w14:textId="0250EE55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内部抵抗</w:t>
            </w:r>
          </w:p>
        </w:tc>
        <w:tc>
          <w:tcPr>
            <w:tcW w:w="1017" w:type="dxa"/>
            <w:vMerge w:val="restart"/>
            <w:vAlign w:val="center"/>
          </w:tcPr>
          <w:p w14:paraId="64D2DA59" w14:textId="6200C941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開閉状態</w:t>
            </w:r>
          </w:p>
        </w:tc>
        <w:tc>
          <w:tcPr>
            <w:tcW w:w="4020" w:type="dxa"/>
            <w:gridSpan w:val="4"/>
          </w:tcPr>
          <w:p w14:paraId="28F0D101" w14:textId="282F5260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「生徒モード」での機能制限項目</w:t>
            </w:r>
          </w:p>
        </w:tc>
      </w:tr>
      <w:tr w:rsidR="008B2ECB" w:rsidRPr="00B40358" w14:paraId="7DD4D42A" w14:textId="77777777" w:rsidTr="00576802">
        <w:tc>
          <w:tcPr>
            <w:tcW w:w="1018" w:type="dxa"/>
            <w:vMerge/>
          </w:tcPr>
          <w:p w14:paraId="36D7AAC0" w14:textId="77777777" w:rsidR="008B2ECB" w:rsidRPr="00B40358" w:rsidRDefault="008B2ECB" w:rsidP="00576802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0ABE5E12" w14:textId="2C9B1179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442B959B" w14:textId="2345CA24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57173692" w14:textId="6FFE1AA4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30956205" w14:textId="20E08FFE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6DDE31A1" w14:textId="6B5414F3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値表示</w:t>
            </w:r>
          </w:p>
        </w:tc>
        <w:tc>
          <w:tcPr>
            <w:tcW w:w="1001" w:type="dxa"/>
          </w:tcPr>
          <w:p w14:paraId="0022E933" w14:textId="13B4A484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値変更</w:t>
            </w:r>
          </w:p>
        </w:tc>
        <w:tc>
          <w:tcPr>
            <w:tcW w:w="1001" w:type="dxa"/>
          </w:tcPr>
          <w:p w14:paraId="5658F8CE" w14:textId="32B28D7E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ﾃｷｽﾄ編集</w:t>
            </w:r>
          </w:p>
        </w:tc>
        <w:tc>
          <w:tcPr>
            <w:tcW w:w="1001" w:type="dxa"/>
          </w:tcPr>
          <w:p w14:paraId="2E4DE848" w14:textId="12EAD43F" w:rsidR="008B2ECB" w:rsidRPr="00B40358" w:rsidRDefault="008B2ECB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ｻｲｽﾞ変更</w:t>
            </w:r>
          </w:p>
        </w:tc>
      </w:tr>
      <w:tr w:rsidR="00576802" w:rsidRPr="00B40358" w14:paraId="1FDCC898" w14:textId="77777777" w:rsidTr="00576802">
        <w:tc>
          <w:tcPr>
            <w:tcW w:w="1018" w:type="dxa"/>
          </w:tcPr>
          <w:p w14:paraId="3A5FBEE0" w14:textId="7D56D0B9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導線</w:t>
            </w:r>
          </w:p>
        </w:tc>
        <w:tc>
          <w:tcPr>
            <w:tcW w:w="1017" w:type="dxa"/>
          </w:tcPr>
          <w:p w14:paraId="062A6694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23ADEF05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62B74F95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2D74ECE2" w14:textId="097C0A7D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79B06733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7F740C34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220530B0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3C2984EA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</w:tr>
      <w:tr w:rsidR="00576802" w:rsidRPr="00B40358" w14:paraId="135ED8E9" w14:textId="77777777" w:rsidTr="00576802">
        <w:tc>
          <w:tcPr>
            <w:tcW w:w="1018" w:type="dxa"/>
          </w:tcPr>
          <w:p w14:paraId="740842E9" w14:textId="4D3605A6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乾電池</w:t>
            </w:r>
          </w:p>
        </w:tc>
        <w:tc>
          <w:tcPr>
            <w:tcW w:w="1017" w:type="dxa"/>
          </w:tcPr>
          <w:p w14:paraId="7BFBE0B9" w14:textId="74B3884F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17" w:type="dxa"/>
          </w:tcPr>
          <w:p w14:paraId="08E9119F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7055B057" w14:textId="1DE86DC1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17" w:type="dxa"/>
          </w:tcPr>
          <w:p w14:paraId="225AE08F" w14:textId="5BBE5F3B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1365979B" w14:textId="48843922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01" w:type="dxa"/>
          </w:tcPr>
          <w:p w14:paraId="3B75DDFD" w14:textId="1390B72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01" w:type="dxa"/>
          </w:tcPr>
          <w:p w14:paraId="33D21418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1D59A6C0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</w:tr>
      <w:tr w:rsidR="00576802" w:rsidRPr="00B40358" w14:paraId="29651D14" w14:textId="77777777" w:rsidTr="00576802">
        <w:tc>
          <w:tcPr>
            <w:tcW w:w="1018" w:type="dxa"/>
          </w:tcPr>
          <w:p w14:paraId="38B42F39" w14:textId="57CDE339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電球</w:t>
            </w:r>
          </w:p>
        </w:tc>
        <w:tc>
          <w:tcPr>
            <w:tcW w:w="1017" w:type="dxa"/>
          </w:tcPr>
          <w:p w14:paraId="7384699B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39D45F96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2363D622" w14:textId="0894A1FD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17" w:type="dxa"/>
          </w:tcPr>
          <w:p w14:paraId="481AAB9F" w14:textId="23274D15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4236C15D" w14:textId="31CF18ED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01" w:type="dxa"/>
          </w:tcPr>
          <w:p w14:paraId="49A4D504" w14:textId="617482DF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538CD830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5D4E8C31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</w:tr>
      <w:tr w:rsidR="00576802" w:rsidRPr="00B40358" w14:paraId="5A65AE0F" w14:textId="77777777" w:rsidTr="00576802">
        <w:tc>
          <w:tcPr>
            <w:tcW w:w="1018" w:type="dxa"/>
          </w:tcPr>
          <w:p w14:paraId="74D1CA3D" w14:textId="6B12070D" w:rsidR="00576802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抵抗</w:t>
            </w:r>
          </w:p>
        </w:tc>
        <w:tc>
          <w:tcPr>
            <w:tcW w:w="1017" w:type="dxa"/>
          </w:tcPr>
          <w:p w14:paraId="2F486A6A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08273FD9" w14:textId="0A9875B0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17" w:type="dxa"/>
          </w:tcPr>
          <w:p w14:paraId="64C92B6A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14937B92" w14:textId="5D130C94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78F83F64" w14:textId="128082C0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01" w:type="dxa"/>
          </w:tcPr>
          <w:p w14:paraId="66A4D7BC" w14:textId="6724B65F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01" w:type="dxa"/>
          </w:tcPr>
          <w:p w14:paraId="5CF5439A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482F51E6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</w:tr>
      <w:tr w:rsidR="00576802" w:rsidRPr="00B40358" w14:paraId="4B950A02" w14:textId="77777777" w:rsidTr="00576802">
        <w:tc>
          <w:tcPr>
            <w:tcW w:w="1018" w:type="dxa"/>
          </w:tcPr>
          <w:p w14:paraId="6AA00142" w14:textId="2E09057B" w:rsidR="00576802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電圧計</w:t>
            </w:r>
          </w:p>
        </w:tc>
        <w:tc>
          <w:tcPr>
            <w:tcW w:w="1017" w:type="dxa"/>
          </w:tcPr>
          <w:p w14:paraId="175D3FC2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6F63B5D6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5F43D411" w14:textId="0290AD1A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17" w:type="dxa"/>
          </w:tcPr>
          <w:p w14:paraId="482B7DCC" w14:textId="3ED67C55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4785CAFC" w14:textId="06754450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01" w:type="dxa"/>
          </w:tcPr>
          <w:p w14:paraId="72C8F126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21D82336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7BCB9160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</w:tr>
      <w:tr w:rsidR="00576802" w:rsidRPr="00B40358" w14:paraId="508EB88F" w14:textId="77777777" w:rsidTr="00576802">
        <w:tc>
          <w:tcPr>
            <w:tcW w:w="1018" w:type="dxa"/>
          </w:tcPr>
          <w:p w14:paraId="1AF9B735" w14:textId="0640DBD7" w:rsidR="00576802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電流計</w:t>
            </w:r>
          </w:p>
        </w:tc>
        <w:tc>
          <w:tcPr>
            <w:tcW w:w="1017" w:type="dxa"/>
          </w:tcPr>
          <w:p w14:paraId="78F62605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161D8FBF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072044AB" w14:textId="32BA7475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17" w:type="dxa"/>
          </w:tcPr>
          <w:p w14:paraId="7BF70306" w14:textId="456C984E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4E3BF224" w14:textId="5BCA76D2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01" w:type="dxa"/>
          </w:tcPr>
          <w:p w14:paraId="6CC53DBF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65DEAD17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2AA329FE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</w:tr>
      <w:tr w:rsidR="00576802" w:rsidRPr="00B40358" w14:paraId="3BF89B79" w14:textId="77777777" w:rsidTr="00576802">
        <w:tc>
          <w:tcPr>
            <w:tcW w:w="1018" w:type="dxa"/>
          </w:tcPr>
          <w:p w14:paraId="6F0B138D" w14:textId="4B7FA921" w:rsidR="00576802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スイッチ</w:t>
            </w:r>
          </w:p>
        </w:tc>
        <w:tc>
          <w:tcPr>
            <w:tcW w:w="1017" w:type="dxa"/>
          </w:tcPr>
          <w:p w14:paraId="16F9FB51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0F2B05E8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008E4098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6C50BA3E" w14:textId="1B240784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17" w:type="dxa"/>
          </w:tcPr>
          <w:p w14:paraId="7005D11C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2A341CD4" w14:textId="3A16E38A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2C42BC05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1733DED7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</w:tr>
      <w:tr w:rsidR="00576802" w:rsidRPr="00B40358" w14:paraId="7164205F" w14:textId="77777777" w:rsidTr="00576802">
        <w:tc>
          <w:tcPr>
            <w:tcW w:w="1018" w:type="dxa"/>
          </w:tcPr>
          <w:p w14:paraId="647300DC" w14:textId="4A4452E5" w:rsidR="00576802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テキスト</w:t>
            </w:r>
          </w:p>
        </w:tc>
        <w:tc>
          <w:tcPr>
            <w:tcW w:w="1017" w:type="dxa"/>
          </w:tcPr>
          <w:p w14:paraId="2AF4DE47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0F0001EB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0E5649B9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1F56FE46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67658284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3C4CFFE8" w14:textId="77777777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71024E15" w14:textId="20796928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001" w:type="dxa"/>
          </w:tcPr>
          <w:p w14:paraId="007A5D90" w14:textId="6CC3E491" w:rsidR="00576802" w:rsidRPr="00B40358" w:rsidRDefault="00576802" w:rsidP="005768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</w:t>
            </w:r>
          </w:p>
        </w:tc>
      </w:tr>
    </w:tbl>
    <w:p w14:paraId="5DD2666F" w14:textId="250F7A87" w:rsidR="00B40358" w:rsidRDefault="00576802" w:rsidP="0057680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内部抵抗は、「学習モード」では常に変更不可</w:t>
      </w:r>
    </w:p>
    <w:p w14:paraId="5DDC5A98" w14:textId="705B30C2" w:rsidR="00576802" w:rsidRPr="00B40358" w:rsidRDefault="00576802" w:rsidP="0057680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電球パーツの値は、消費電力</w:t>
      </w:r>
    </w:p>
    <w:p w14:paraId="3BBA6AAA" w14:textId="77777777" w:rsidR="00B40358" w:rsidRDefault="00B40358"/>
    <w:sectPr w:rsidR="00B40358" w:rsidSect="00565E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B6CDA"/>
    <w:multiLevelType w:val="hybridMultilevel"/>
    <w:tmpl w:val="822A2D6E"/>
    <w:lvl w:ilvl="0" w:tplc="8EA25926">
      <w:start w:val="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53577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0D"/>
    <w:rsid w:val="000F11F3"/>
    <w:rsid w:val="000F66C2"/>
    <w:rsid w:val="00155B98"/>
    <w:rsid w:val="001820C4"/>
    <w:rsid w:val="001B231A"/>
    <w:rsid w:val="002210A2"/>
    <w:rsid w:val="002B108B"/>
    <w:rsid w:val="002D5E7A"/>
    <w:rsid w:val="003316C6"/>
    <w:rsid w:val="00394F9D"/>
    <w:rsid w:val="003F4E21"/>
    <w:rsid w:val="0048799D"/>
    <w:rsid w:val="0049662F"/>
    <w:rsid w:val="004E133C"/>
    <w:rsid w:val="005432FF"/>
    <w:rsid w:val="00565E0D"/>
    <w:rsid w:val="00576802"/>
    <w:rsid w:val="005C2C45"/>
    <w:rsid w:val="006047EB"/>
    <w:rsid w:val="00657247"/>
    <w:rsid w:val="0069771C"/>
    <w:rsid w:val="006B31FD"/>
    <w:rsid w:val="006C0858"/>
    <w:rsid w:val="00734337"/>
    <w:rsid w:val="007D5D8E"/>
    <w:rsid w:val="007F6B9B"/>
    <w:rsid w:val="00846221"/>
    <w:rsid w:val="008B2ECB"/>
    <w:rsid w:val="00962DCA"/>
    <w:rsid w:val="009A79F1"/>
    <w:rsid w:val="00AE62C9"/>
    <w:rsid w:val="00B06CEE"/>
    <w:rsid w:val="00B40358"/>
    <w:rsid w:val="00B6683D"/>
    <w:rsid w:val="00E17528"/>
    <w:rsid w:val="00E31E76"/>
    <w:rsid w:val="00E44333"/>
    <w:rsid w:val="00E5365C"/>
    <w:rsid w:val="00EA1ABF"/>
    <w:rsid w:val="00F1549D"/>
    <w:rsid w:val="00F367C8"/>
    <w:rsid w:val="00F94A38"/>
    <w:rsid w:val="00FF1A0E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6EA68"/>
  <w15:chartTrackingRefBased/>
  <w15:docId w15:val="{D11BE446-5F62-432B-9980-B5D798FE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8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秀夫</dc:creator>
  <cp:keywords/>
  <dc:description/>
  <cp:lastModifiedBy>西原 秀夫</cp:lastModifiedBy>
  <cp:revision>32</cp:revision>
  <cp:lastPrinted>2022-12-15T10:20:00Z</cp:lastPrinted>
  <dcterms:created xsi:type="dcterms:W3CDTF">2022-12-15T04:15:00Z</dcterms:created>
  <dcterms:modified xsi:type="dcterms:W3CDTF">2023-01-16T10:58:00Z</dcterms:modified>
</cp:coreProperties>
</file>